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D0E6A3" w14:textId="5BD91258" w:rsidR="00262457" w:rsidRPr="00D10830" w:rsidRDefault="00D10830" w:rsidP="00D10830">
      <w:pPr>
        <w:pStyle w:val="Heading1"/>
        <w:rPr>
          <w:b/>
          <w:bCs/>
        </w:rPr>
      </w:pPr>
      <w:r w:rsidRPr="00D10830">
        <w:rPr>
          <w:b/>
          <w:bCs/>
        </w:rPr>
        <w:t xml:space="preserve">Newsline </w:t>
      </w:r>
      <w:r w:rsidRPr="00D10830">
        <w:rPr>
          <w:b/>
          <w:bCs/>
        </w:rPr>
        <w:br/>
        <w:t>Issue 57</w:t>
      </w:r>
      <w:r w:rsidR="00806DB4">
        <w:rPr>
          <w:b/>
          <w:bCs/>
        </w:rPr>
        <w:t>8</w:t>
      </w:r>
      <w:r w:rsidRPr="00D10830">
        <w:rPr>
          <w:b/>
          <w:bCs/>
        </w:rPr>
        <w:t xml:space="preserve"> – </w:t>
      </w:r>
      <w:r w:rsidR="00806DB4">
        <w:rPr>
          <w:b/>
          <w:bCs/>
        </w:rPr>
        <w:t>6 September</w:t>
      </w:r>
      <w:r w:rsidRPr="00D10830">
        <w:rPr>
          <w:b/>
          <w:bCs/>
        </w:rPr>
        <w:t xml:space="preserve"> 2024</w:t>
      </w:r>
    </w:p>
    <w:p w14:paraId="7F853AE7" w14:textId="77777777" w:rsidR="00806DB4" w:rsidRPr="00806DB4" w:rsidRDefault="00806DB4" w:rsidP="00806DB4">
      <w:pPr>
        <w:pStyle w:val="Heading1"/>
        <w:rPr>
          <w:lang w:val="en-GB"/>
        </w:rPr>
      </w:pPr>
      <w:r w:rsidRPr="00806DB4">
        <w:rPr>
          <w:lang w:val="en-GB"/>
        </w:rPr>
        <w:t>Funding secured for flood protection</w:t>
      </w:r>
    </w:p>
    <w:p w14:paraId="3531B644" w14:textId="77777777" w:rsidR="00806DB4" w:rsidRPr="00806DB4" w:rsidRDefault="00806DB4" w:rsidP="00806DB4">
      <w:pPr>
        <w:rPr>
          <w:lang w:val="en-US"/>
        </w:rPr>
      </w:pPr>
      <w:r w:rsidRPr="00806DB4">
        <w:rPr>
          <w:lang w:val="en-US"/>
        </w:rPr>
        <w:t>We recently told you about the successful completion of the Motueka River Stopbank Project Stage One – part of a three-year programme of works to enhance flood protection measures across numerous sites along the Motueka River.</w:t>
      </w:r>
    </w:p>
    <w:p w14:paraId="4F2A1C67" w14:textId="77777777" w:rsidR="00806DB4" w:rsidRPr="00806DB4" w:rsidRDefault="00806DB4" w:rsidP="00806DB4">
      <w:pPr>
        <w:rPr>
          <w:lang w:val="en-US"/>
        </w:rPr>
      </w:pPr>
      <w:r w:rsidRPr="00806DB4">
        <w:rPr>
          <w:lang w:val="en-US"/>
        </w:rPr>
        <w:t>That was great news – and now further improvements are on the way.</w:t>
      </w:r>
    </w:p>
    <w:p w14:paraId="1D90831F" w14:textId="77777777" w:rsidR="00806DB4" w:rsidRPr="00806DB4" w:rsidRDefault="00806DB4" w:rsidP="00806DB4">
      <w:pPr>
        <w:rPr>
          <w:lang w:val="en-US"/>
        </w:rPr>
      </w:pPr>
      <w:r w:rsidRPr="00806DB4">
        <w:rPr>
          <w:lang w:val="en-US"/>
        </w:rPr>
        <w:t>In a major announcement for Motueka, funding for the Stopbanks Refurbishment Project Stage Two has been approved by Central Government.</w:t>
      </w:r>
    </w:p>
    <w:p w14:paraId="4C02FEB9" w14:textId="77777777" w:rsidR="00806DB4" w:rsidRPr="00806DB4" w:rsidRDefault="00806DB4" w:rsidP="00806DB4">
      <w:pPr>
        <w:rPr>
          <w:lang w:val="en-US"/>
        </w:rPr>
      </w:pPr>
      <w:r w:rsidRPr="00806DB4">
        <w:rPr>
          <w:lang w:val="en-US"/>
        </w:rPr>
        <w:t xml:space="preserve">Tasman is the only council in the country to have received their full funding request from the Before the Deluge 2.0 project list. </w:t>
      </w:r>
    </w:p>
    <w:p w14:paraId="29F2DD78" w14:textId="77777777" w:rsidR="00806DB4" w:rsidRPr="00806DB4" w:rsidRDefault="00806DB4" w:rsidP="00806DB4">
      <w:pPr>
        <w:rPr>
          <w:lang w:val="en-US"/>
        </w:rPr>
      </w:pPr>
      <w:r w:rsidRPr="00806DB4">
        <w:rPr>
          <w:lang w:val="en-US"/>
        </w:rPr>
        <w:t>We are thrilled to be able to kick off this project and further build climate resilience for the Motueka community.</w:t>
      </w:r>
    </w:p>
    <w:p w14:paraId="65270B66" w14:textId="77777777" w:rsidR="00806DB4" w:rsidRPr="00806DB4" w:rsidRDefault="00806DB4" w:rsidP="00806DB4">
      <w:pPr>
        <w:rPr>
          <w:lang w:val="en-US"/>
        </w:rPr>
      </w:pPr>
      <w:r w:rsidRPr="00806DB4">
        <w:rPr>
          <w:lang w:val="en-US"/>
        </w:rPr>
        <w:t>$6.6 million will go towards work on the Lower Motueka River stopbank refurbishment, while there will also be $900,000 going towards stopbank repairs at Peach Island.</w:t>
      </w:r>
    </w:p>
    <w:p w14:paraId="25ED3AD9" w14:textId="77777777" w:rsidR="00806DB4" w:rsidRPr="00806DB4" w:rsidRDefault="00806DB4" w:rsidP="00806DB4">
      <w:pPr>
        <w:rPr>
          <w:lang w:val="en-US"/>
        </w:rPr>
      </w:pPr>
      <w:r w:rsidRPr="00806DB4">
        <w:rPr>
          <w:lang w:val="en-US"/>
        </w:rPr>
        <w:t>The Lower Motueka River and Brooklyn Stream stopbanks are to have a 6.7km upgrade, building on the initial stage of 4.8km of Kānoa co-funded work.</w:t>
      </w:r>
    </w:p>
    <w:p w14:paraId="18F754CD" w14:textId="77777777" w:rsidR="00806DB4" w:rsidRPr="00806DB4" w:rsidRDefault="00806DB4" w:rsidP="00806DB4">
      <w:pPr>
        <w:rPr>
          <w:lang w:val="en-US"/>
        </w:rPr>
      </w:pPr>
      <w:r w:rsidRPr="00806DB4">
        <w:rPr>
          <w:lang w:val="en-US"/>
        </w:rPr>
        <w:t>The stopbank refurbishment on the Lower Motueka River would protect approximately 1400 hectares of fertile and productive land.</w:t>
      </w:r>
    </w:p>
    <w:p w14:paraId="637CF843" w14:textId="7A2E00A8" w:rsidR="00806DB4" w:rsidRPr="00806DB4" w:rsidRDefault="00806DB4" w:rsidP="00806DB4">
      <w:pPr>
        <w:rPr>
          <w:lang w:val="en-US"/>
        </w:rPr>
      </w:pPr>
      <w:r w:rsidRPr="00806DB4">
        <w:rPr>
          <w:lang w:val="en-US"/>
        </w:rPr>
        <w:t>We had made provision for additional local share co-funding in the Tasman 10-Year Plan to complete the projects. The split in the co-funding agreement is 60% central government and 40% Council.</w:t>
      </w:r>
    </w:p>
    <w:p w14:paraId="2A787575" w14:textId="4C4D2098" w:rsidR="00D10830" w:rsidRPr="00806DB4" w:rsidRDefault="00806DB4" w:rsidP="00806DB4">
      <w:r w:rsidRPr="00806DB4">
        <w:rPr>
          <w:lang w:val="en-US"/>
        </w:rPr>
        <w:t>All of the projects that received funding are consented. All going to plan, we are aiming to start construction of the first work package in early 2025.</w:t>
      </w:r>
    </w:p>
    <w:p w14:paraId="6C3B1D36" w14:textId="77777777" w:rsidR="00806DB4" w:rsidRPr="00806DB4" w:rsidRDefault="00806DB4" w:rsidP="00806DB4">
      <w:pPr>
        <w:pStyle w:val="Heading1"/>
        <w:rPr>
          <w:lang w:val="en-US"/>
        </w:rPr>
      </w:pPr>
      <w:r w:rsidRPr="00806DB4">
        <w:rPr>
          <w:lang w:val="en-US"/>
        </w:rPr>
        <w:t xml:space="preserve">Faulkner Bush </w:t>
      </w:r>
      <w:r w:rsidRPr="00806DB4">
        <w:rPr>
          <w:rStyle w:val="Heading1Char"/>
          <w:lang w:val="en-US"/>
        </w:rPr>
        <w:t>upgrade</w:t>
      </w:r>
      <w:r w:rsidRPr="00806DB4">
        <w:rPr>
          <w:lang w:val="en-US"/>
        </w:rPr>
        <w:t xml:space="preserve"> in full swing</w:t>
      </w:r>
    </w:p>
    <w:p w14:paraId="32DCA0F8" w14:textId="77777777" w:rsidR="00806DB4" w:rsidRPr="00806DB4" w:rsidRDefault="00806DB4" w:rsidP="00806DB4">
      <w:pPr>
        <w:rPr>
          <w:lang w:val="en-US"/>
        </w:rPr>
      </w:pPr>
      <w:r w:rsidRPr="00806DB4">
        <w:rPr>
          <w:lang w:val="en-US"/>
        </w:rPr>
        <w:t>Last week, a karakia signalled the first steps in the eagerly anticipated project to enhance Wakefield’s Faulkner Bush play area.</w:t>
      </w:r>
    </w:p>
    <w:p w14:paraId="551829C7" w14:textId="77777777" w:rsidR="00806DB4" w:rsidRPr="00806DB4" w:rsidRDefault="00806DB4" w:rsidP="00806DB4">
      <w:pPr>
        <w:rPr>
          <w:lang w:val="en-US"/>
        </w:rPr>
      </w:pPr>
      <w:r w:rsidRPr="00806DB4">
        <w:rPr>
          <w:lang w:val="en-US"/>
        </w:rPr>
        <w:t>The play area was identified for replacement in 2022/23, and following community engagement to discuss possible plans, we are now moving forward with the major playground renewal which will be staged over several years.</w:t>
      </w:r>
    </w:p>
    <w:p w14:paraId="1B078F69" w14:textId="77777777" w:rsidR="00806DB4" w:rsidRPr="00806DB4" w:rsidRDefault="00806DB4" w:rsidP="00806DB4">
      <w:pPr>
        <w:rPr>
          <w:lang w:val="en-US"/>
        </w:rPr>
      </w:pPr>
      <w:r w:rsidRPr="00806DB4">
        <w:rPr>
          <w:lang w:val="en-US"/>
        </w:rPr>
        <w:t>The works programme involves the procurement and installation of a revitalised play area, closer to the existing rotunda. This will include new swing sets, an accessible carousel and a range of climbing apparatus. This is expected to be ready by summer.</w:t>
      </w:r>
    </w:p>
    <w:p w14:paraId="0C157A00" w14:textId="77777777" w:rsidR="00806DB4" w:rsidRPr="00806DB4" w:rsidRDefault="00806DB4" w:rsidP="00806DB4">
      <w:pPr>
        <w:rPr>
          <w:lang w:val="en-US"/>
        </w:rPr>
      </w:pPr>
      <w:r w:rsidRPr="00806DB4">
        <w:rPr>
          <w:lang w:val="en-US"/>
        </w:rPr>
        <w:t>The work is being funded through Reserve Financial Contributions.</w:t>
      </w:r>
    </w:p>
    <w:p w14:paraId="2EF61716" w14:textId="77777777" w:rsidR="00806DB4" w:rsidRPr="00806DB4" w:rsidRDefault="00806DB4" w:rsidP="00806DB4">
      <w:pPr>
        <w:rPr>
          <w:lang w:val="en-US"/>
        </w:rPr>
      </w:pPr>
      <w:r w:rsidRPr="00806DB4">
        <w:rPr>
          <w:lang w:val="en-US"/>
        </w:rPr>
        <w:lastRenderedPageBreak/>
        <w:t>Faulkner Bush is already a beloved play and picnicking location for those who live or visit Wakefield – not least for the native totara and kahikatea forest area that towers over numerous trails, winding up the hillside through to a look-out at the top.</w:t>
      </w:r>
    </w:p>
    <w:p w14:paraId="31E06C9A" w14:textId="77777777" w:rsidR="00806DB4" w:rsidRPr="00806DB4" w:rsidRDefault="00806DB4" w:rsidP="00806DB4">
      <w:pPr>
        <w:rPr>
          <w:lang w:val="en-US"/>
        </w:rPr>
      </w:pPr>
      <w:r w:rsidRPr="00806DB4">
        <w:rPr>
          <w:lang w:val="en-US"/>
        </w:rPr>
        <w:t>With the work we’re investing in the space, we hope to increase the opportunities to explore and play, while encouraging kids and families to engage more with the native forest and birdlife.</w:t>
      </w:r>
    </w:p>
    <w:p w14:paraId="09B31FF9" w14:textId="77777777" w:rsidR="00806DB4" w:rsidRPr="00806DB4" w:rsidRDefault="00806DB4" w:rsidP="00806DB4">
      <w:pPr>
        <w:rPr>
          <w:lang w:val="en-US"/>
        </w:rPr>
      </w:pPr>
      <w:r w:rsidRPr="00806DB4">
        <w:rPr>
          <w:lang w:val="en-US"/>
        </w:rPr>
        <w:t>More importantly, as kids and families make the most of the enhanced space, we also hope the community understand and participate in the future stewardship – tiakitanga – of our natural heritage.</w:t>
      </w:r>
    </w:p>
    <w:p w14:paraId="55741558" w14:textId="37DE46A2" w:rsidR="00806DB4" w:rsidRPr="00806DB4" w:rsidRDefault="00806DB4" w:rsidP="00806DB4">
      <w:r w:rsidRPr="00806DB4">
        <w:rPr>
          <w:lang w:val="en-US"/>
        </w:rPr>
        <w:t>The wider reserve area will remain open while the work takes place. Make sure you drop by to see how we’re progressing.</w:t>
      </w:r>
    </w:p>
    <w:p w14:paraId="2B8857AB" w14:textId="77777777" w:rsidR="00806DB4" w:rsidRPr="00806DB4" w:rsidRDefault="00806DB4" w:rsidP="00806DB4">
      <w:pPr>
        <w:pStyle w:val="Heading1"/>
        <w:rPr>
          <w:lang w:val="en-US"/>
        </w:rPr>
      </w:pPr>
      <w:r w:rsidRPr="00806DB4">
        <w:rPr>
          <w:lang w:val="en-US"/>
        </w:rPr>
        <w:t>Winter boating tragedies prompt stern warning</w:t>
      </w:r>
    </w:p>
    <w:p w14:paraId="2898096C" w14:textId="19B5B7D1" w:rsidR="00806DB4" w:rsidRPr="00806DB4" w:rsidRDefault="00806DB4" w:rsidP="00806DB4">
      <w:pPr>
        <w:rPr>
          <w:lang w:val="en-US"/>
        </w:rPr>
      </w:pPr>
      <w:r w:rsidRPr="00806DB4">
        <w:rPr>
          <w:lang w:val="en-US"/>
        </w:rPr>
        <w:t>Boating has its risks all year round, and through winter these are amplified.</w:t>
      </w:r>
    </w:p>
    <w:p w14:paraId="6BAE46F4" w14:textId="1C7A44FF" w:rsidR="00806DB4" w:rsidRPr="00806DB4" w:rsidRDefault="00806DB4" w:rsidP="00806DB4">
      <w:pPr>
        <w:rPr>
          <w:lang w:val="en-US"/>
        </w:rPr>
      </w:pPr>
      <w:r w:rsidRPr="00806DB4">
        <w:rPr>
          <w:lang w:val="en-US"/>
        </w:rPr>
        <w:t>Over the past two months, seven people have died in three maritime incidents involving recreational craft around New Zealand. These events have occurred in varying conditions and involved different sized vessels.</w:t>
      </w:r>
    </w:p>
    <w:p w14:paraId="17E4ECDD" w14:textId="77777777" w:rsidR="00806DB4" w:rsidRPr="00806DB4" w:rsidRDefault="00806DB4" w:rsidP="00806DB4">
      <w:pPr>
        <w:rPr>
          <w:lang w:val="en-US"/>
        </w:rPr>
      </w:pPr>
      <w:r w:rsidRPr="00806DB4">
        <w:rPr>
          <w:lang w:val="en-US"/>
        </w:rPr>
        <w:t>We are fortunate that none of these incidents have occurred in Tasman waters, and we want this to continue.</w:t>
      </w:r>
    </w:p>
    <w:p w14:paraId="445F9541" w14:textId="77777777" w:rsidR="00806DB4" w:rsidRPr="00806DB4" w:rsidRDefault="00806DB4" w:rsidP="00806DB4">
      <w:pPr>
        <w:rPr>
          <w:lang w:val="en-US"/>
        </w:rPr>
      </w:pPr>
      <w:r w:rsidRPr="00806DB4">
        <w:rPr>
          <w:lang w:val="en-US"/>
        </w:rPr>
        <w:t>Our diverse maritime environment stretches from Kahurangi Lighthouse to the Waimea Inlet and covers 725km of coastline. With many estuaries and inlets, sand bars and heavy tidal shifts to navigate, the risk is ever-present.</w:t>
      </w:r>
    </w:p>
    <w:p w14:paraId="21EDB695" w14:textId="77777777" w:rsidR="00806DB4" w:rsidRPr="00806DB4" w:rsidRDefault="00806DB4" w:rsidP="00806DB4">
      <w:pPr>
        <w:rPr>
          <w:lang w:val="en-US"/>
        </w:rPr>
      </w:pPr>
      <w:r w:rsidRPr="00806DB4">
        <w:rPr>
          <w:lang w:val="en-US"/>
        </w:rPr>
        <w:t>If you are thrown from your boat, or it capsizes, it is extremely challenging to survive in bitterly cold conditions, or large swells and strong winds.</w:t>
      </w:r>
    </w:p>
    <w:p w14:paraId="37822F0C" w14:textId="77777777" w:rsidR="00806DB4" w:rsidRPr="00806DB4" w:rsidRDefault="00806DB4" w:rsidP="00806DB4">
      <w:pPr>
        <w:rPr>
          <w:lang w:val="en-US"/>
        </w:rPr>
      </w:pPr>
      <w:r w:rsidRPr="00806DB4">
        <w:rPr>
          <w:lang w:val="en-US"/>
        </w:rPr>
        <w:t>If you’re thinking of heading out on the water, consider the weather, your experience in handling any challenges, as well as the condition of your boat – when in doubt, don’t go out.</w:t>
      </w:r>
    </w:p>
    <w:p w14:paraId="1853ACB0" w14:textId="77777777" w:rsidR="00806DB4" w:rsidRPr="00806DB4" w:rsidRDefault="00806DB4" w:rsidP="00806DB4">
      <w:pPr>
        <w:rPr>
          <w:lang w:val="en-US"/>
        </w:rPr>
      </w:pPr>
      <w:r w:rsidRPr="00806DB4">
        <w:rPr>
          <w:lang w:val="en-US"/>
        </w:rPr>
        <w:t>We want to ensure the safety of everyone on the water. In an emergency, make a Mayday Call on VHF 16 or call the Police/ 111 for immediate assistance. They will be able to coordinate with the appropriate service.</w:t>
      </w:r>
    </w:p>
    <w:p w14:paraId="5D14A0CC" w14:textId="77777777" w:rsidR="00806DB4" w:rsidRPr="00806DB4" w:rsidRDefault="00806DB4" w:rsidP="00806DB4">
      <w:pPr>
        <w:rPr>
          <w:lang w:val="en-US"/>
        </w:rPr>
      </w:pPr>
      <w:r w:rsidRPr="00806DB4">
        <w:rPr>
          <w:lang w:val="en-US"/>
        </w:rPr>
        <w:t xml:space="preserve">When you are out on the water, always have your VHF turned on and tuned to channel 16. You may not have a radio certification yet, but you may hear someone in distress close by. </w:t>
      </w:r>
    </w:p>
    <w:p w14:paraId="7B69892C" w14:textId="77777777" w:rsidR="00806DB4" w:rsidRPr="00806DB4" w:rsidRDefault="00806DB4" w:rsidP="00806DB4">
      <w:pPr>
        <w:rPr>
          <w:lang w:val="en-US"/>
        </w:rPr>
      </w:pPr>
      <w:r w:rsidRPr="00806DB4">
        <w:rPr>
          <w:lang w:val="en-US"/>
        </w:rPr>
        <w:t>However, in the case of any maritime accident, incident, or near miss, please report it to Maritime New Zealand: maritimenz.govt.nz/forms/incident.</w:t>
      </w:r>
    </w:p>
    <w:p w14:paraId="1AC05FBD" w14:textId="77777777" w:rsidR="00806DB4" w:rsidRPr="00806DB4" w:rsidRDefault="00806DB4" w:rsidP="00806DB4">
      <w:pPr>
        <w:rPr>
          <w:lang w:val="en-US"/>
        </w:rPr>
      </w:pPr>
      <w:r w:rsidRPr="00806DB4">
        <w:rPr>
          <w:lang w:val="en-US"/>
        </w:rPr>
        <w:t>And let the Harbourmaster know as soon as possible via this online portal: tasman.govt.nz/report-a-maritime-incident.</w:t>
      </w:r>
    </w:p>
    <w:p w14:paraId="612587C9" w14:textId="77777777" w:rsidR="00806DB4" w:rsidRPr="00806DB4" w:rsidRDefault="00806DB4" w:rsidP="00806DB4">
      <w:pPr>
        <w:rPr>
          <w:lang w:val="en-US"/>
        </w:rPr>
      </w:pPr>
      <w:r w:rsidRPr="00806DB4">
        <w:rPr>
          <w:lang w:val="en-US"/>
        </w:rPr>
        <w:t>Know the ways of the water before you let go of the land – saferboating.org.nz.</w:t>
      </w:r>
    </w:p>
    <w:p w14:paraId="11FBF2F3" w14:textId="77777777" w:rsidR="00806DB4" w:rsidRPr="00806DB4" w:rsidRDefault="00806DB4" w:rsidP="00806DB4">
      <w:pPr>
        <w:pStyle w:val="Heading1"/>
        <w:rPr>
          <w:lang w:val="en-US"/>
        </w:rPr>
      </w:pPr>
      <w:r w:rsidRPr="00806DB4">
        <w:rPr>
          <w:lang w:val="en-US"/>
        </w:rPr>
        <w:lastRenderedPageBreak/>
        <w:t>Where’s my eBus?</w:t>
      </w:r>
    </w:p>
    <w:p w14:paraId="09A4007D" w14:textId="77777777" w:rsidR="00806DB4" w:rsidRPr="00806DB4" w:rsidRDefault="00806DB4" w:rsidP="00806DB4">
      <w:pPr>
        <w:rPr>
          <w:lang w:val="en-US"/>
        </w:rPr>
      </w:pPr>
      <w:r w:rsidRPr="00806DB4">
        <w:rPr>
          <w:lang w:val="en-US"/>
        </w:rPr>
        <w:t>There are times when things are beyond our control and eBus timetables and services get disrupted or delayed.</w:t>
      </w:r>
    </w:p>
    <w:p w14:paraId="73B37554" w14:textId="77777777" w:rsidR="00806DB4" w:rsidRPr="00806DB4" w:rsidRDefault="00806DB4" w:rsidP="00806DB4">
      <w:pPr>
        <w:rPr>
          <w:lang w:val="en-US"/>
        </w:rPr>
      </w:pPr>
      <w:r w:rsidRPr="00806DB4">
        <w:rPr>
          <w:lang w:val="en-US"/>
        </w:rPr>
        <w:t>There are three simple ways that you can stay up to date. Firstly, you can use the eBus live tracker on your smartphone at ebus.nz. It provides real-time information about routes, where the bus is and when the next one is going to arrive.</w:t>
      </w:r>
    </w:p>
    <w:p w14:paraId="46A90104" w14:textId="77777777" w:rsidR="00806DB4" w:rsidRPr="00806DB4" w:rsidRDefault="00806DB4" w:rsidP="00806DB4">
      <w:pPr>
        <w:rPr>
          <w:lang w:val="en-US"/>
        </w:rPr>
      </w:pPr>
      <w:r w:rsidRPr="00806DB4">
        <w:rPr>
          <w:lang w:val="en-US"/>
        </w:rPr>
        <w:t>If there are delays or disruptions, we use the Antenno app to let you know what’s going on. You can download Antenno for free from the Google Play Store or Apple App Store.</w:t>
      </w:r>
    </w:p>
    <w:p w14:paraId="5C98C6B3" w14:textId="77777777" w:rsidR="00806DB4" w:rsidRPr="00806DB4" w:rsidRDefault="00806DB4" w:rsidP="00806DB4">
      <w:pPr>
        <w:rPr>
          <w:lang w:val="en-US"/>
        </w:rPr>
      </w:pPr>
      <w:r w:rsidRPr="00806DB4">
        <w:rPr>
          <w:lang w:val="en-US"/>
        </w:rPr>
        <w:t>The bonus of getting the Antenno app is that you’ll also get information about what’s happening in your neighbourhood like road works and when your kerbside recycling day is.</w:t>
      </w:r>
    </w:p>
    <w:p w14:paraId="6C0BAF78" w14:textId="77777777" w:rsidR="00806DB4" w:rsidRPr="00806DB4" w:rsidRDefault="00806DB4" w:rsidP="00806DB4">
      <w:pPr>
        <w:rPr>
          <w:lang w:val="en-US"/>
        </w:rPr>
      </w:pPr>
      <w:r w:rsidRPr="00806DB4">
        <w:rPr>
          <w:lang w:val="en-US"/>
        </w:rPr>
        <w:t>Another way of tracking where the next eBus is, is by checking the electronic wayfinding signs at bus hubs. These constant updates let you know when the next eBus is going to arrive.</w:t>
      </w:r>
    </w:p>
    <w:p w14:paraId="79408897" w14:textId="175784C2" w:rsidR="00806DB4" w:rsidRPr="00806DB4" w:rsidRDefault="00806DB4" w:rsidP="00806DB4">
      <w:r w:rsidRPr="00806DB4">
        <w:rPr>
          <w:lang w:val="en-US"/>
        </w:rPr>
        <w:t>... And it’s been decided that the trial of large dogs on buses has been successful and will be extended until early next year when a final decision will be made if this becomes a permanent feature of the eBus service.</w:t>
      </w:r>
    </w:p>
    <w:p w14:paraId="3CDE4BF5" w14:textId="77777777" w:rsidR="00806DB4" w:rsidRPr="00806DB4" w:rsidRDefault="00806DB4" w:rsidP="00806DB4">
      <w:pPr>
        <w:pStyle w:val="Heading1"/>
        <w:rPr>
          <w:lang w:val="en-US"/>
        </w:rPr>
      </w:pPr>
      <w:r w:rsidRPr="00806DB4">
        <w:rPr>
          <w:lang w:val="en-US"/>
        </w:rPr>
        <w:t>Ride to Live</w:t>
      </w:r>
    </w:p>
    <w:p w14:paraId="3714B77E" w14:textId="77777777" w:rsidR="00806DB4" w:rsidRPr="00806DB4" w:rsidRDefault="00806DB4" w:rsidP="00806DB4">
      <w:pPr>
        <w:rPr>
          <w:lang w:val="en-US"/>
        </w:rPr>
      </w:pPr>
      <w:r w:rsidRPr="00806DB4">
        <w:rPr>
          <w:lang w:val="en-US"/>
        </w:rPr>
        <w:t>Everywhere you look over the next month you’ll see motorcycles, and if you don’t, look again.</w:t>
      </w:r>
    </w:p>
    <w:p w14:paraId="30D02D2C" w14:textId="77777777" w:rsidR="00806DB4" w:rsidRPr="00806DB4" w:rsidRDefault="00806DB4" w:rsidP="00806DB4">
      <w:pPr>
        <w:rPr>
          <w:lang w:val="en-US"/>
        </w:rPr>
      </w:pPr>
      <w:r w:rsidRPr="00806DB4">
        <w:rPr>
          <w:lang w:val="en-US"/>
        </w:rPr>
        <w:t>September is Motorcycle Awareness Month. Every year from September, there’s a spike on the graphs, motorcycle crashes, injuries, ACC claims, and fatalities – they all take off.</w:t>
      </w:r>
    </w:p>
    <w:p w14:paraId="3D61C701" w14:textId="77777777" w:rsidR="00806DB4" w:rsidRPr="00806DB4" w:rsidRDefault="00806DB4" w:rsidP="00806DB4">
      <w:pPr>
        <w:rPr>
          <w:lang w:val="en-US"/>
        </w:rPr>
      </w:pPr>
      <w:r w:rsidRPr="00806DB4">
        <w:rPr>
          <w:lang w:val="en-US"/>
        </w:rPr>
        <w:t xml:space="preserve">Our Road Safety Co-ordinator Jeni Thornborough says this can partly be explained just by the numbers. </w:t>
      </w:r>
    </w:p>
    <w:p w14:paraId="6B1C38EB" w14:textId="77777777" w:rsidR="00806DB4" w:rsidRPr="00806DB4" w:rsidRDefault="00806DB4" w:rsidP="00806DB4">
      <w:pPr>
        <w:rPr>
          <w:lang w:val="en-US"/>
        </w:rPr>
      </w:pPr>
      <w:r w:rsidRPr="00806DB4">
        <w:rPr>
          <w:lang w:val="en-US"/>
        </w:rPr>
        <w:t>“The volume of bikes on the road suddenly doubles, so for drivers, it must seem like they’re coming from every direction.”</w:t>
      </w:r>
    </w:p>
    <w:p w14:paraId="34C07B1E" w14:textId="77777777" w:rsidR="00806DB4" w:rsidRPr="00806DB4" w:rsidRDefault="00806DB4" w:rsidP="00806DB4">
      <w:pPr>
        <w:rPr>
          <w:lang w:val="en-US"/>
        </w:rPr>
      </w:pPr>
      <w:r w:rsidRPr="00806DB4">
        <w:rPr>
          <w:lang w:val="en-US"/>
        </w:rPr>
        <w:t xml:space="preserve">Jeni says the focus of the month is on creating awareness. </w:t>
      </w:r>
    </w:p>
    <w:p w14:paraId="57400F87" w14:textId="77777777" w:rsidR="00806DB4" w:rsidRPr="00806DB4" w:rsidRDefault="00806DB4" w:rsidP="00806DB4">
      <w:pPr>
        <w:rPr>
          <w:lang w:val="en-US"/>
        </w:rPr>
      </w:pPr>
      <w:r w:rsidRPr="00806DB4">
        <w:rPr>
          <w:lang w:val="en-US"/>
        </w:rPr>
        <w:t>“We’re raising awareness among riders about risks and how best to prepare for a ride, and making other road users aware of the increased number of bikes on the roads at this time of year.”</w:t>
      </w:r>
    </w:p>
    <w:p w14:paraId="4FA0A1E2" w14:textId="3B8C9D45" w:rsidR="00806DB4" w:rsidRPr="00806DB4" w:rsidRDefault="00806DB4" w:rsidP="00806DB4">
      <w:pPr>
        <w:rPr>
          <w:lang w:val="en-US"/>
        </w:rPr>
      </w:pPr>
      <w:r w:rsidRPr="00806DB4">
        <w:rPr>
          <w:lang w:val="en-US"/>
        </w:rPr>
        <w:t>The campaign includes daily safety messaging with links to information and videos across various social media platforms including the Ride to Live Facebook page. Visit facebook.com/RidetoLiveNZ.</w:t>
      </w:r>
    </w:p>
    <w:p w14:paraId="25BA56E2" w14:textId="606F2DE5" w:rsidR="00806DB4" w:rsidRPr="00806DB4" w:rsidRDefault="00806DB4" w:rsidP="00806DB4">
      <w:r w:rsidRPr="00806DB4">
        <w:rPr>
          <w:lang w:val="en-US"/>
        </w:rPr>
        <w:t>Free “Look Again Look Again for Motorcyclists” activity books have been created for children too, look for them at our libraries.</w:t>
      </w:r>
    </w:p>
    <w:p w14:paraId="360378F0" w14:textId="77777777" w:rsidR="00806DB4" w:rsidRPr="00806DB4" w:rsidRDefault="00806DB4" w:rsidP="00806DB4">
      <w:pPr>
        <w:pStyle w:val="Heading1"/>
        <w:rPr>
          <w:lang w:val="en-US"/>
        </w:rPr>
      </w:pPr>
      <w:r w:rsidRPr="00806DB4">
        <w:rPr>
          <w:lang w:val="en-US"/>
        </w:rPr>
        <w:lastRenderedPageBreak/>
        <w:t>Golden Bay coach subsidy locked in</w:t>
      </w:r>
    </w:p>
    <w:p w14:paraId="3E435386" w14:textId="77777777" w:rsidR="00806DB4" w:rsidRPr="00806DB4" w:rsidRDefault="00806DB4" w:rsidP="00806DB4">
      <w:pPr>
        <w:rPr>
          <w:lang w:val="en-US"/>
        </w:rPr>
      </w:pPr>
      <w:r w:rsidRPr="00806DB4">
        <w:rPr>
          <w:lang w:val="en-US"/>
        </w:rPr>
        <w:t>Our subsidy of bus fares over Tākaka Hill to Motueka is locked and loaded for at least another year, now with added capacity.</w:t>
      </w:r>
    </w:p>
    <w:p w14:paraId="37E80855" w14:textId="77777777" w:rsidR="00806DB4" w:rsidRPr="00806DB4" w:rsidRDefault="00806DB4" w:rsidP="00806DB4">
      <w:pPr>
        <w:rPr>
          <w:lang w:val="en-US"/>
        </w:rPr>
      </w:pPr>
      <w:r w:rsidRPr="00806DB4">
        <w:rPr>
          <w:lang w:val="en-US"/>
        </w:rPr>
        <w:t>The past 12 months have been a great success, so working with Golden Bay Coachlines, we can now increase the number of subsidised trips to 26 a month.</w:t>
      </w:r>
    </w:p>
    <w:p w14:paraId="5B9477C0" w14:textId="77777777" w:rsidR="00806DB4" w:rsidRPr="00806DB4" w:rsidRDefault="00806DB4" w:rsidP="00806DB4">
      <w:pPr>
        <w:rPr>
          <w:lang w:val="en-US"/>
        </w:rPr>
      </w:pPr>
      <w:r w:rsidRPr="00806DB4">
        <w:rPr>
          <w:lang w:val="en-US"/>
        </w:rPr>
        <w:t>Between June last year and June this year, 198 adults used the cheaper fares with 18 youngsters using the child subsidy.</w:t>
      </w:r>
    </w:p>
    <w:p w14:paraId="69C2D68A" w14:textId="77777777" w:rsidR="00806DB4" w:rsidRPr="00806DB4" w:rsidRDefault="00806DB4" w:rsidP="00806DB4">
      <w:pPr>
        <w:rPr>
          <w:lang w:val="en-US"/>
        </w:rPr>
      </w:pPr>
      <w:r w:rsidRPr="00806DB4">
        <w:rPr>
          <w:lang w:val="en-US"/>
        </w:rPr>
        <w:t>Golden Bay Coachlines General Manager Arthur Clarence says it’s really encouraging to see the number of locals using the service – some repeatedly.</w:t>
      </w:r>
    </w:p>
    <w:p w14:paraId="72AD6B82" w14:textId="77777777" w:rsidR="00806DB4" w:rsidRPr="00806DB4" w:rsidRDefault="00806DB4" w:rsidP="00806DB4">
      <w:pPr>
        <w:rPr>
          <w:lang w:val="en-US"/>
        </w:rPr>
      </w:pPr>
      <w:r w:rsidRPr="00806DB4">
        <w:rPr>
          <w:lang w:val="en-US"/>
        </w:rPr>
        <w:t>He says it’s pleasing to see the service is now in the Regional Transport Plan which gives it certainty going forward.</w:t>
      </w:r>
    </w:p>
    <w:p w14:paraId="02025257" w14:textId="77777777" w:rsidR="00806DB4" w:rsidRPr="00806DB4" w:rsidRDefault="00806DB4" w:rsidP="00806DB4">
      <w:pPr>
        <w:rPr>
          <w:lang w:val="en-US"/>
        </w:rPr>
      </w:pPr>
      <w:r w:rsidRPr="00806DB4">
        <w:rPr>
          <w:lang w:val="en-US"/>
        </w:rPr>
        <w:t>We pay $16 toward an adult fare and $10 toward a child’s ticket to bring them down to $16 and $6 respectively.</w:t>
      </w:r>
    </w:p>
    <w:p w14:paraId="2E1D8DAD" w14:textId="77777777" w:rsidR="00806DB4" w:rsidRPr="00806DB4" w:rsidRDefault="00806DB4" w:rsidP="00806DB4">
      <w:pPr>
        <w:rPr>
          <w:lang w:val="en-US"/>
        </w:rPr>
      </w:pPr>
      <w:r w:rsidRPr="00806DB4">
        <w:rPr>
          <w:lang w:val="en-US"/>
        </w:rPr>
        <w:t>Services run on Mondays, Wednesdays and Fridays.</w:t>
      </w:r>
    </w:p>
    <w:p w14:paraId="3ED0F6EC" w14:textId="77777777" w:rsidR="00806DB4" w:rsidRPr="00806DB4" w:rsidRDefault="00806DB4" w:rsidP="00806DB4">
      <w:pPr>
        <w:rPr>
          <w:lang w:val="en-US"/>
        </w:rPr>
      </w:pPr>
      <w:r w:rsidRPr="00806DB4">
        <w:rPr>
          <w:lang w:val="en-US"/>
        </w:rPr>
        <w:t>Passengers will need to prove they are residents by showing some form of ID like a local library card or another proof of address like a rates, power or telephone bill.</w:t>
      </w:r>
    </w:p>
    <w:p w14:paraId="22F697A3" w14:textId="719D9ABE" w:rsidR="00806DB4" w:rsidRPr="00806DB4" w:rsidRDefault="00806DB4" w:rsidP="00806DB4">
      <w:r w:rsidRPr="00806DB4">
        <w:rPr>
          <w:lang w:val="en-US"/>
        </w:rPr>
        <w:t>Bookings can be made at the Golden Bay Coachlines office on Commercial Street in Tākaka, or by phoning 03 525 8352.</w:t>
      </w:r>
    </w:p>
    <w:p w14:paraId="4FCA0C70" w14:textId="77777777" w:rsidR="00806DB4" w:rsidRPr="00806DB4" w:rsidRDefault="00806DB4" w:rsidP="00806DB4">
      <w:pPr>
        <w:pStyle w:val="Heading1"/>
        <w:rPr>
          <w:lang w:val="en-US"/>
        </w:rPr>
      </w:pPr>
      <w:r w:rsidRPr="00806DB4">
        <w:rPr>
          <w:lang w:val="en-US"/>
        </w:rPr>
        <w:t>Roadside trimming time</w:t>
      </w:r>
    </w:p>
    <w:p w14:paraId="154C0160" w14:textId="77777777" w:rsidR="00806DB4" w:rsidRPr="00806DB4" w:rsidRDefault="00806DB4" w:rsidP="00806DB4">
      <w:pPr>
        <w:rPr>
          <w:lang w:val="en-US"/>
        </w:rPr>
      </w:pPr>
      <w:r w:rsidRPr="00806DB4">
        <w:rPr>
          <w:lang w:val="en-US"/>
        </w:rPr>
        <w:t>The Tasman Alliance is out and about trimming roadside trees, shrubs and plantings. They’re using tractors with trimming attachments called flail mowers to do the work which is designed to maintain the vegetation-free envelope around our roads.</w:t>
      </w:r>
    </w:p>
    <w:p w14:paraId="1FDD8DCD" w14:textId="77777777" w:rsidR="00806DB4" w:rsidRPr="00806DB4" w:rsidRDefault="00806DB4" w:rsidP="00806DB4">
      <w:pPr>
        <w:rPr>
          <w:lang w:val="en-US"/>
        </w:rPr>
      </w:pPr>
      <w:r w:rsidRPr="00806DB4">
        <w:rPr>
          <w:lang w:val="en-US"/>
        </w:rPr>
        <w:t>It’s done every year for several reasons, including keeping clear sight lines for traffic and ensuring road signs can be clearly seen. It also reduces the risk of damage to vehicles from overhanging branches and gives residents better visibility when getting in and out of their properties.</w:t>
      </w:r>
    </w:p>
    <w:p w14:paraId="1195C7B8" w14:textId="77777777" w:rsidR="00806DB4" w:rsidRPr="00806DB4" w:rsidRDefault="00806DB4" w:rsidP="00806DB4">
      <w:pPr>
        <w:rPr>
          <w:lang w:val="en-US"/>
        </w:rPr>
      </w:pPr>
      <w:r w:rsidRPr="00806DB4">
        <w:rPr>
          <w:lang w:val="en-US"/>
        </w:rPr>
        <w:t>It’s a big job with more than 1600km of roads to maintain, but we can all do our bit to help by keeping roadside vegetation around our place trimmed back to avoid it being cut by the flail mower.</w:t>
      </w:r>
    </w:p>
    <w:p w14:paraId="32AE284D" w14:textId="3A1B93F1" w:rsidR="00806DB4" w:rsidRPr="00806DB4" w:rsidRDefault="00806DB4" w:rsidP="00806DB4">
      <w:r w:rsidRPr="00806DB4">
        <w:rPr>
          <w:lang w:val="en-US"/>
        </w:rPr>
        <w:t>Trees and shrubs should be at least two and a half metres back from the side of the road with overhanging trees no lower than five metres.</w:t>
      </w:r>
    </w:p>
    <w:p w14:paraId="451740FE" w14:textId="3F302A33" w:rsidR="00806DB4" w:rsidRPr="00806DB4" w:rsidRDefault="00806DB4" w:rsidP="00806DB4">
      <w:pPr>
        <w:pStyle w:val="Heading1"/>
        <w:rPr>
          <w:lang w:val="en-US"/>
        </w:rPr>
      </w:pPr>
      <w:r w:rsidRPr="00806DB4">
        <w:rPr>
          <w:lang w:val="en-US"/>
        </w:rPr>
        <w:t>You’re welcome in Tasman</w:t>
      </w:r>
    </w:p>
    <w:p w14:paraId="282519C8" w14:textId="77777777" w:rsidR="00806DB4" w:rsidRPr="00806DB4" w:rsidRDefault="00806DB4" w:rsidP="00806DB4">
      <w:pPr>
        <w:rPr>
          <w:lang w:val="en-US"/>
        </w:rPr>
      </w:pPr>
      <w:r w:rsidRPr="00806DB4">
        <w:rPr>
          <w:lang w:val="en-US"/>
        </w:rPr>
        <w:t xml:space="preserve">Tasman’s third annual Welcoming Week is jam-packed with events planned right across the District. Welcoming Week focuses on bringing people new to our community together to feel </w:t>
      </w:r>
      <w:r w:rsidRPr="00806DB4">
        <w:rPr>
          <w:lang w:val="en-US"/>
        </w:rPr>
        <w:lastRenderedPageBreak/>
        <w:t>included, and also for them to share a slice of their culture with others. The week runs from 6</w:t>
      </w:r>
      <w:r w:rsidRPr="00806DB4">
        <w:rPr>
          <w:rFonts w:ascii="Arial" w:hAnsi="Arial" w:cs="Arial"/>
          <w:lang w:val="en-US"/>
        </w:rPr>
        <w:t> </w:t>
      </w:r>
      <w:r w:rsidRPr="00806DB4">
        <w:rPr>
          <w:rFonts w:ascii="Aptos" w:hAnsi="Aptos" w:cs="Aptos"/>
          <w:lang w:val="en-US"/>
        </w:rPr>
        <w:t>–</w:t>
      </w:r>
      <w:r w:rsidRPr="00806DB4">
        <w:rPr>
          <w:rFonts w:ascii="Arial" w:hAnsi="Arial" w:cs="Arial"/>
          <w:lang w:val="en-US"/>
        </w:rPr>
        <w:t> </w:t>
      </w:r>
      <w:r w:rsidRPr="00806DB4">
        <w:rPr>
          <w:lang w:val="en-US"/>
        </w:rPr>
        <w:t>15 September 2024.</w:t>
      </w:r>
    </w:p>
    <w:p w14:paraId="325AC867" w14:textId="77777777" w:rsidR="00806DB4" w:rsidRPr="00806DB4" w:rsidRDefault="00806DB4" w:rsidP="00806DB4">
      <w:pPr>
        <w:rPr>
          <w:lang w:val="en-US"/>
        </w:rPr>
      </w:pPr>
      <w:r w:rsidRPr="00806DB4">
        <w:rPr>
          <w:lang w:val="en-US"/>
        </w:rPr>
        <w:t xml:space="preserve">From an international book exchange for non-English books at Richmond Library, to migrants sharing their stories in Motueka, or family NERF wars in Murchison, the list of events is sure to have something for everyone. </w:t>
      </w:r>
    </w:p>
    <w:p w14:paraId="5FC6DA7A" w14:textId="77777777" w:rsidR="00806DB4" w:rsidRPr="00806DB4" w:rsidRDefault="00806DB4" w:rsidP="00806DB4">
      <w:pPr>
        <w:rPr>
          <w:lang w:val="en-US"/>
        </w:rPr>
      </w:pPr>
      <w:r w:rsidRPr="00806DB4">
        <w:rPr>
          <w:lang w:val="en-US"/>
        </w:rPr>
        <w:t xml:space="preserve">There’s a tamariki whānau day at the Golden Bay Rec Centre, and the week wraps up with a multicultural potluck dinner at the Motueka Memorial Hall where you can share food and good company. </w:t>
      </w:r>
    </w:p>
    <w:p w14:paraId="6AB869F6" w14:textId="77777777" w:rsidR="00806DB4" w:rsidRPr="00806DB4" w:rsidRDefault="00806DB4" w:rsidP="00806DB4">
      <w:pPr>
        <w:rPr>
          <w:lang w:val="en-US"/>
        </w:rPr>
      </w:pPr>
      <w:r w:rsidRPr="00806DB4">
        <w:rPr>
          <w:lang w:val="en-US"/>
        </w:rPr>
        <w:t>Check the Welcoming Communities Tasman Facebook page or the Welcoming Week page on our website for a comprehensive list of activities and events. Visit facebook.com/WelcomingCommunitiesTasman.</w:t>
      </w:r>
    </w:p>
    <w:p w14:paraId="6E9CF0F7" w14:textId="3FC5F4EF" w:rsidR="00806DB4" w:rsidRPr="00806DB4" w:rsidRDefault="00806DB4" w:rsidP="00806DB4">
      <w:r w:rsidRPr="00806DB4">
        <w:rPr>
          <w:lang w:val="en-US"/>
        </w:rPr>
        <w:t>Settling into a new area, if not a new country, is always challenging and finding out about local opportunities, making new friends, and becoming part of the community takes time, but events like Welcoming Week are here to help.</w:t>
      </w:r>
    </w:p>
    <w:p w14:paraId="0F2F49E6" w14:textId="77777777" w:rsidR="00806DB4" w:rsidRPr="00806DB4" w:rsidRDefault="00806DB4" w:rsidP="00806DB4">
      <w:pPr>
        <w:pStyle w:val="Heading1"/>
        <w:rPr>
          <w:lang w:val="en-US"/>
        </w:rPr>
      </w:pPr>
      <w:r w:rsidRPr="00806DB4">
        <w:rPr>
          <w:lang w:val="en-US"/>
        </w:rPr>
        <w:t>Youth Council – is it for you?</w:t>
      </w:r>
    </w:p>
    <w:p w14:paraId="2432C756" w14:textId="3B016298" w:rsidR="00806DB4" w:rsidRPr="00806DB4" w:rsidRDefault="00806DB4" w:rsidP="00806DB4">
      <w:pPr>
        <w:rPr>
          <w:lang w:val="en-US"/>
        </w:rPr>
      </w:pPr>
      <w:r w:rsidRPr="00806DB4">
        <w:rPr>
          <w:lang w:val="en-US"/>
        </w:rPr>
        <w:t>Are you passionate about creating positive change? Do you want to support other young people and be a voice for your generation? If you just said yes, the Tasman Youth Council is calling you!</w:t>
      </w:r>
    </w:p>
    <w:p w14:paraId="4B15EC5B" w14:textId="77777777" w:rsidR="00806DB4" w:rsidRPr="00806DB4" w:rsidRDefault="00806DB4" w:rsidP="00806DB4">
      <w:pPr>
        <w:rPr>
          <w:lang w:val="en-US"/>
        </w:rPr>
      </w:pPr>
      <w:r w:rsidRPr="00806DB4">
        <w:rPr>
          <w:lang w:val="en-US"/>
        </w:rPr>
        <w:t>Tasman Youth Councils are four groups of friendly young people in Richmond, Motueka, Golden Bay and Murchison, who work together to ensure that young people of Tasman District have a voice that is heard and have opportunities for real decision-making.</w:t>
      </w:r>
    </w:p>
    <w:p w14:paraId="23194F27" w14:textId="77777777" w:rsidR="00806DB4" w:rsidRPr="00806DB4" w:rsidRDefault="00806DB4" w:rsidP="00806DB4">
      <w:pPr>
        <w:rPr>
          <w:lang w:val="en-US"/>
        </w:rPr>
      </w:pPr>
      <w:r w:rsidRPr="00806DB4">
        <w:rPr>
          <w:lang w:val="en-US"/>
        </w:rPr>
        <w:t>You can make a difference in our community by being the connection between our younger residents and elected representatives.</w:t>
      </w:r>
    </w:p>
    <w:p w14:paraId="1CFE5AD2" w14:textId="77777777" w:rsidR="00806DB4" w:rsidRPr="00806DB4" w:rsidRDefault="00806DB4" w:rsidP="00806DB4">
      <w:pPr>
        <w:rPr>
          <w:lang w:val="en-US"/>
        </w:rPr>
      </w:pPr>
      <w:r w:rsidRPr="00806DB4">
        <w:rPr>
          <w:lang w:val="en-US"/>
        </w:rPr>
        <w:t>Youth Councillors ensure local and central governments are aware of young people’s ideas and issues. They make sure that Tasman District Council’s planning processes consider the potential impact on young people now or in the future.</w:t>
      </w:r>
    </w:p>
    <w:p w14:paraId="64EEE0FC" w14:textId="77777777" w:rsidR="00806DB4" w:rsidRPr="00806DB4" w:rsidRDefault="00806DB4" w:rsidP="00806DB4">
      <w:pPr>
        <w:rPr>
          <w:lang w:val="en-US"/>
        </w:rPr>
      </w:pPr>
      <w:r w:rsidRPr="00806DB4">
        <w:rPr>
          <w:lang w:val="en-US"/>
        </w:rPr>
        <w:t>But it’s not all sitting around in meetings, our Youth Councillors are active and get things done in Tasman, from skate parks and skate events through to concerts, street art, movie nights, youth hubs and heaps more.</w:t>
      </w:r>
    </w:p>
    <w:p w14:paraId="3B3A1451" w14:textId="77777777" w:rsidR="00806DB4" w:rsidRPr="00806DB4" w:rsidRDefault="00806DB4" w:rsidP="00806DB4">
      <w:pPr>
        <w:rPr>
          <w:lang w:val="en-US"/>
        </w:rPr>
      </w:pPr>
      <w:r w:rsidRPr="00806DB4">
        <w:rPr>
          <w:lang w:val="en-US"/>
        </w:rPr>
        <w:t>To join the Youth Council, you need to be aged between 12 and 24 and live in the Tasman District or have an interest in the Tasman community, like studying or working in the area. The Youth Council is for everyone. No matter your skills or interests, there’s a spot for you to make a real impact.</w:t>
      </w:r>
    </w:p>
    <w:p w14:paraId="047FE8DD" w14:textId="696672F2" w:rsidR="00806DB4" w:rsidRPr="00806DB4" w:rsidRDefault="00806DB4" w:rsidP="00806DB4">
      <w:pPr>
        <w:rPr>
          <w:lang w:val="en-US"/>
        </w:rPr>
      </w:pPr>
      <w:r w:rsidRPr="00806DB4">
        <w:rPr>
          <w:lang w:val="en-US"/>
        </w:rPr>
        <w:t>Find out more and apply at tasmanyouthhub.co.nz.</w:t>
      </w:r>
    </w:p>
    <w:p w14:paraId="7D0C9F2C" w14:textId="77777777" w:rsidR="00806DB4" w:rsidRPr="00806DB4" w:rsidRDefault="00806DB4" w:rsidP="00806DB4">
      <w:pPr>
        <w:pStyle w:val="Heading1"/>
        <w:rPr>
          <w:lang w:val="en-US"/>
        </w:rPr>
      </w:pPr>
      <w:r w:rsidRPr="00806DB4">
        <w:rPr>
          <w:lang w:val="en-US"/>
        </w:rPr>
        <w:lastRenderedPageBreak/>
        <w:t>Tasman’s Super Steward Award reaffirms partnership values</w:t>
      </w:r>
    </w:p>
    <w:p w14:paraId="684361DA" w14:textId="77777777" w:rsidR="00806DB4" w:rsidRPr="00806DB4" w:rsidRDefault="00806DB4" w:rsidP="00806DB4">
      <w:pPr>
        <w:rPr>
          <w:lang w:val="en-US"/>
        </w:rPr>
      </w:pPr>
      <w:r w:rsidRPr="00806DB4">
        <w:rPr>
          <w:lang w:val="en-US"/>
        </w:rPr>
        <w:t>We’re proud that our Mangatāwhai/Black Valley Wetland Restoration project has won the SuperSteward category in this year’s LGNZ SuperLocal Awards.</w:t>
      </w:r>
    </w:p>
    <w:p w14:paraId="7C0DE699" w14:textId="77777777" w:rsidR="00806DB4" w:rsidRPr="00806DB4" w:rsidRDefault="00806DB4" w:rsidP="00806DB4">
      <w:pPr>
        <w:rPr>
          <w:lang w:val="en-US"/>
        </w:rPr>
      </w:pPr>
      <w:r w:rsidRPr="00806DB4">
        <w:rPr>
          <w:lang w:val="en-US"/>
        </w:rPr>
        <w:t>The award celebrates the brilliant work councils do for Aotearoa New Zealand’s environment.</w:t>
      </w:r>
    </w:p>
    <w:p w14:paraId="3C5465D5" w14:textId="77777777" w:rsidR="00806DB4" w:rsidRPr="00806DB4" w:rsidRDefault="00806DB4" w:rsidP="00806DB4">
      <w:pPr>
        <w:rPr>
          <w:lang w:val="en-US"/>
        </w:rPr>
      </w:pPr>
      <w:r w:rsidRPr="00806DB4">
        <w:rPr>
          <w:lang w:val="en-US"/>
        </w:rPr>
        <w:t>We were honoured to be held up as examples of extraordinary work being done across the country alongside our fellow finalist in the category, Hauraki District Council.</w:t>
      </w:r>
    </w:p>
    <w:p w14:paraId="0CD365BD" w14:textId="77777777" w:rsidR="00806DB4" w:rsidRPr="00806DB4" w:rsidRDefault="00806DB4" w:rsidP="00806DB4">
      <w:pPr>
        <w:rPr>
          <w:lang w:val="en-US"/>
        </w:rPr>
      </w:pPr>
      <w:r w:rsidRPr="00806DB4">
        <w:rPr>
          <w:lang w:val="en-US"/>
        </w:rPr>
        <w:t>For those involved with the Mangatāwhai restoration, the recognition is a celebration of mutually beneficial collaboration between the Council and our iwi partners.</w:t>
      </w:r>
    </w:p>
    <w:p w14:paraId="24F2B078" w14:textId="77777777" w:rsidR="00806DB4" w:rsidRPr="00806DB4" w:rsidRDefault="00806DB4" w:rsidP="00806DB4">
      <w:pPr>
        <w:rPr>
          <w:lang w:val="en-US"/>
        </w:rPr>
      </w:pPr>
      <w:r w:rsidRPr="00806DB4">
        <w:rPr>
          <w:lang w:val="en-US"/>
        </w:rPr>
        <w:t>In the past two years, we have realised a dual achievement of ecological and cultural benefits in improving a wetland area, just north of Lake Rotoiti, that has been drained for more than a century.</w:t>
      </w:r>
    </w:p>
    <w:p w14:paraId="0D68B6E6" w14:textId="77777777" w:rsidR="00806DB4" w:rsidRPr="00806DB4" w:rsidRDefault="00806DB4" w:rsidP="00806DB4">
      <w:pPr>
        <w:rPr>
          <w:lang w:val="en-US"/>
        </w:rPr>
      </w:pPr>
      <w:r w:rsidRPr="00806DB4">
        <w:rPr>
          <w:lang w:val="en-US"/>
        </w:rPr>
        <w:t>The project has combined Mātauranga Māori with modern engineering techniques to find solutions in restoring mauri to the area.</w:t>
      </w:r>
    </w:p>
    <w:p w14:paraId="053D5E17" w14:textId="77777777" w:rsidR="00806DB4" w:rsidRPr="00806DB4" w:rsidRDefault="00806DB4" w:rsidP="00806DB4">
      <w:pPr>
        <w:rPr>
          <w:lang w:val="en-US"/>
        </w:rPr>
      </w:pPr>
      <w:r w:rsidRPr="00806DB4">
        <w:rPr>
          <w:lang w:val="en-US"/>
        </w:rPr>
        <w:t>True partnership and engagement are about actions and connections.</w:t>
      </w:r>
    </w:p>
    <w:p w14:paraId="1E4F453D" w14:textId="77777777" w:rsidR="00806DB4" w:rsidRPr="00806DB4" w:rsidRDefault="00806DB4" w:rsidP="00806DB4">
      <w:pPr>
        <w:rPr>
          <w:lang w:val="en-US"/>
        </w:rPr>
      </w:pPr>
      <w:r w:rsidRPr="00806DB4">
        <w:rPr>
          <w:lang w:val="en-US"/>
        </w:rPr>
        <w:t>The experience so far has enhanced our existing relationship with iwi through sharing knowledge and tikanga in the project’s implementation.</w:t>
      </w:r>
    </w:p>
    <w:p w14:paraId="6220076E" w14:textId="77777777" w:rsidR="00806DB4" w:rsidRPr="00806DB4" w:rsidRDefault="00806DB4" w:rsidP="00806DB4">
      <w:pPr>
        <w:rPr>
          <w:lang w:val="en-US"/>
        </w:rPr>
      </w:pPr>
      <w:r w:rsidRPr="00806DB4">
        <w:rPr>
          <w:lang w:val="en-US"/>
        </w:rPr>
        <w:t>The methods implemented throughout the project – such as the use of harakeke baskets to plug drains – were shown to be more cost-effective than traditional engineering techniques.</w:t>
      </w:r>
    </w:p>
    <w:p w14:paraId="01C9F1BD" w14:textId="77777777" w:rsidR="00806DB4" w:rsidRPr="00806DB4" w:rsidRDefault="00806DB4" w:rsidP="00806DB4">
      <w:pPr>
        <w:rPr>
          <w:lang w:val="en-US"/>
        </w:rPr>
      </w:pPr>
      <w:r w:rsidRPr="00806DB4">
        <w:rPr>
          <w:lang w:val="en-US"/>
        </w:rPr>
        <w:t>Te Tauihu iwi have supported us and our contractors on our journey towards understanding Te Ao Māori.</w:t>
      </w:r>
    </w:p>
    <w:p w14:paraId="3B4B8CEB" w14:textId="77777777" w:rsidR="00806DB4" w:rsidRPr="00806DB4" w:rsidRDefault="00806DB4" w:rsidP="00806DB4">
      <w:pPr>
        <w:rPr>
          <w:lang w:val="en-US"/>
        </w:rPr>
      </w:pPr>
      <w:r w:rsidRPr="00806DB4">
        <w:rPr>
          <w:lang w:val="en-US"/>
        </w:rPr>
        <w:t>Therefore, it was a privilege to share the award with those who have been instrumental in the success so far.</w:t>
      </w:r>
    </w:p>
    <w:p w14:paraId="7A840FD1" w14:textId="5C69E21F" w:rsidR="00806DB4" w:rsidRPr="00806DB4" w:rsidRDefault="00806DB4" w:rsidP="00806DB4">
      <w:r w:rsidRPr="00806DB4">
        <w:rPr>
          <w:lang w:val="en-US"/>
        </w:rPr>
        <w:t>By working together, we have achieved better outcomes all round for the enhancement of the environment for our communities and society.</w:t>
      </w:r>
    </w:p>
    <w:p w14:paraId="411810B7" w14:textId="77777777" w:rsidR="00806DB4" w:rsidRPr="00806DB4" w:rsidRDefault="00806DB4" w:rsidP="00806DB4">
      <w:pPr>
        <w:pStyle w:val="Heading1"/>
        <w:rPr>
          <w:lang w:val="en-US"/>
        </w:rPr>
      </w:pPr>
      <w:r w:rsidRPr="00806DB4">
        <w:rPr>
          <w:lang w:val="en-US"/>
        </w:rPr>
        <w:t>Open fire season is here – but don’t let good practice go up in smoke</w:t>
      </w:r>
    </w:p>
    <w:p w14:paraId="53460B61" w14:textId="77777777" w:rsidR="00806DB4" w:rsidRPr="00806DB4" w:rsidRDefault="00806DB4" w:rsidP="00806DB4">
      <w:pPr>
        <w:rPr>
          <w:lang w:val="en-US"/>
        </w:rPr>
      </w:pPr>
      <w:r w:rsidRPr="00806DB4">
        <w:rPr>
          <w:lang w:val="en-US"/>
        </w:rPr>
        <w:t>On 12 August, Fire and Emergency NZ (FENZ) announced a relaxation of their fire permit system, moving Nelson and Tasman Districts into open fire season for the first time in almost 30 years.</w:t>
      </w:r>
    </w:p>
    <w:p w14:paraId="412F6C58" w14:textId="77777777" w:rsidR="00806DB4" w:rsidRPr="00806DB4" w:rsidRDefault="00806DB4" w:rsidP="00806DB4">
      <w:pPr>
        <w:rPr>
          <w:lang w:val="en-US"/>
        </w:rPr>
      </w:pPr>
      <w:r w:rsidRPr="00806DB4">
        <w:rPr>
          <w:lang w:val="en-US"/>
        </w:rPr>
        <w:t>An open fire season means people can light outdoor fires without a permit approved by FENZ. However, Tokongawa and Sandy Bay will remain in a prohibited fire season, and St Arnaud will remain in a restricted fire season, which still requires a fire permit.</w:t>
      </w:r>
    </w:p>
    <w:p w14:paraId="535C3938" w14:textId="77777777" w:rsidR="00806DB4" w:rsidRPr="00806DB4" w:rsidRDefault="00806DB4" w:rsidP="00806DB4">
      <w:pPr>
        <w:rPr>
          <w:lang w:val="en-US"/>
        </w:rPr>
      </w:pPr>
      <w:r w:rsidRPr="00806DB4">
        <w:rPr>
          <w:lang w:val="en-US"/>
        </w:rPr>
        <w:t>While the announcement is great news for those who want to light an outdoor fire, it is important to make sure your fire will comply with the Tasman Resource Management Plan’s discharge to air rules.</w:t>
      </w:r>
    </w:p>
    <w:p w14:paraId="140BFD9A" w14:textId="77777777" w:rsidR="00806DB4" w:rsidRPr="00806DB4" w:rsidRDefault="00806DB4" w:rsidP="00806DB4">
      <w:pPr>
        <w:rPr>
          <w:lang w:val="en-US"/>
        </w:rPr>
      </w:pPr>
      <w:r w:rsidRPr="00806DB4">
        <w:rPr>
          <w:lang w:val="en-US"/>
        </w:rPr>
        <w:lastRenderedPageBreak/>
        <w:t>There’s heaps of information to be found on the outdoor burning page on our website: tasman.govt.nz/outdoor-burning.</w:t>
      </w:r>
    </w:p>
    <w:p w14:paraId="2B0CB1C5" w14:textId="77777777" w:rsidR="00806DB4" w:rsidRPr="00806DB4" w:rsidRDefault="00806DB4" w:rsidP="00806DB4">
      <w:pPr>
        <w:rPr>
          <w:lang w:val="en-US"/>
        </w:rPr>
      </w:pPr>
      <w:r w:rsidRPr="00806DB4">
        <w:rPr>
          <w:lang w:val="en-US"/>
        </w:rPr>
        <w:t>Following these tips and land management practices when burning vegetation from garden waste will help to minimise your contribution to air pollution:</w:t>
      </w:r>
    </w:p>
    <w:p w14:paraId="210CAE95" w14:textId="77777777" w:rsidR="00806DB4" w:rsidRPr="00445117" w:rsidRDefault="00806DB4" w:rsidP="00445117">
      <w:pPr>
        <w:pStyle w:val="ListParagraph"/>
        <w:numPr>
          <w:ilvl w:val="0"/>
          <w:numId w:val="6"/>
        </w:numPr>
        <w:rPr>
          <w:lang w:val="en-US"/>
        </w:rPr>
      </w:pPr>
      <w:r w:rsidRPr="00445117">
        <w:rPr>
          <w:lang w:val="en-US"/>
        </w:rPr>
        <w:t>In the simplest terms – where outdoor burning is allowed, every effort must be made to minimise smoke and reduce the frequency and number of fires as much as possible.</w:t>
      </w:r>
    </w:p>
    <w:p w14:paraId="7E923FB3" w14:textId="77777777" w:rsidR="00806DB4" w:rsidRPr="00445117" w:rsidRDefault="00806DB4" w:rsidP="00445117">
      <w:pPr>
        <w:pStyle w:val="ListParagraph"/>
        <w:numPr>
          <w:ilvl w:val="0"/>
          <w:numId w:val="6"/>
        </w:numPr>
        <w:rPr>
          <w:lang w:val="en-US"/>
        </w:rPr>
      </w:pPr>
      <w:r w:rsidRPr="00445117">
        <w:rPr>
          <w:lang w:val="en-US"/>
        </w:rPr>
        <w:t>Try not to burn in the evenings or during the weekends to avoid smoke nuisance and upsetting your neighbours.</w:t>
      </w:r>
    </w:p>
    <w:p w14:paraId="4BA2B15C" w14:textId="77777777" w:rsidR="00806DB4" w:rsidRPr="00445117" w:rsidRDefault="00806DB4" w:rsidP="00445117">
      <w:pPr>
        <w:pStyle w:val="ListParagraph"/>
        <w:numPr>
          <w:ilvl w:val="0"/>
          <w:numId w:val="6"/>
        </w:numPr>
        <w:rPr>
          <w:lang w:val="en-US"/>
        </w:rPr>
      </w:pPr>
      <w:r w:rsidRPr="00445117">
        <w:rPr>
          <w:lang w:val="en-US"/>
        </w:rPr>
        <w:t>Check the weather conditions, wind speed and direction, and continue to check throughout the burn – wind speeds of 10</w:t>
      </w:r>
      <w:r w:rsidRPr="00445117">
        <w:rPr>
          <w:rFonts w:ascii="Arial" w:hAnsi="Arial" w:cs="Arial"/>
          <w:lang w:val="en-US"/>
        </w:rPr>
        <w:t> </w:t>
      </w:r>
      <w:r w:rsidRPr="00445117">
        <w:rPr>
          <w:rFonts w:ascii="Aptos" w:hAnsi="Aptos" w:cs="Aptos"/>
          <w:lang w:val="en-US"/>
        </w:rPr>
        <w:t>–</w:t>
      </w:r>
      <w:r w:rsidRPr="00445117">
        <w:rPr>
          <w:rFonts w:ascii="Arial" w:hAnsi="Arial" w:cs="Arial"/>
          <w:lang w:val="en-US"/>
        </w:rPr>
        <w:t> </w:t>
      </w:r>
      <w:r w:rsidRPr="00445117">
        <w:rPr>
          <w:lang w:val="en-US"/>
        </w:rPr>
        <w:t>25km/hr are ideal.</w:t>
      </w:r>
    </w:p>
    <w:p w14:paraId="3FFEB003" w14:textId="3B7AEFA9" w:rsidR="00806DB4" w:rsidRPr="00806DB4" w:rsidRDefault="00806DB4" w:rsidP="00445117">
      <w:pPr>
        <w:pStyle w:val="ListParagraph"/>
        <w:numPr>
          <w:ilvl w:val="0"/>
          <w:numId w:val="6"/>
        </w:numPr>
      </w:pPr>
      <w:r w:rsidRPr="00445117">
        <w:rPr>
          <w:lang w:val="en-US"/>
        </w:rPr>
        <w:t>Burn well-seasoned, dry vegetation only and don’t leave a fire to smoulder overnight – restart fires the next day.</w:t>
      </w:r>
    </w:p>
    <w:p w14:paraId="208B53AC" w14:textId="77777777" w:rsidR="00806DB4" w:rsidRPr="00806DB4" w:rsidRDefault="00806DB4" w:rsidP="00806DB4">
      <w:pPr>
        <w:pStyle w:val="Heading1"/>
        <w:rPr>
          <w:lang w:val="en-US"/>
        </w:rPr>
      </w:pPr>
      <w:r w:rsidRPr="00806DB4">
        <w:rPr>
          <w:lang w:val="en-US"/>
        </w:rPr>
        <w:t>Planning a new waste plan</w:t>
      </w:r>
    </w:p>
    <w:p w14:paraId="1C15A0BD" w14:textId="77777777" w:rsidR="00806DB4" w:rsidRPr="00806DB4" w:rsidRDefault="00806DB4" w:rsidP="00806DB4">
      <w:pPr>
        <w:rPr>
          <w:lang w:val="en-US"/>
        </w:rPr>
      </w:pPr>
      <w:r w:rsidRPr="00806DB4">
        <w:rPr>
          <w:lang w:val="en-US"/>
        </w:rPr>
        <w:t>Thanks to everyone who has contributed ideas so far for the review of our regional waste plan – we received close to 200 pieces of feedback!</w:t>
      </w:r>
    </w:p>
    <w:p w14:paraId="04C42F6E" w14:textId="77777777" w:rsidR="00806DB4" w:rsidRPr="00806DB4" w:rsidRDefault="00806DB4" w:rsidP="00806DB4">
      <w:pPr>
        <w:rPr>
          <w:lang w:val="en-US"/>
        </w:rPr>
      </w:pPr>
      <w:r w:rsidRPr="00806DB4">
        <w:rPr>
          <w:lang w:val="en-US"/>
        </w:rPr>
        <w:t>From what you’ve told us – you care about packaging, a lot. Whether it’s finding ways to reduce or avoid it, or improve how it’s recovered and recycled, packaging is a hot topic.</w:t>
      </w:r>
    </w:p>
    <w:p w14:paraId="755C4E59" w14:textId="77777777" w:rsidR="00806DB4" w:rsidRPr="00806DB4" w:rsidRDefault="00806DB4" w:rsidP="00806DB4">
      <w:pPr>
        <w:rPr>
          <w:lang w:val="en-US"/>
        </w:rPr>
      </w:pPr>
      <w:r w:rsidRPr="00806DB4">
        <w:rPr>
          <w:lang w:val="en-US"/>
        </w:rPr>
        <w:t>Feedback has included people wanting to see more producer responsibility and products not sold in non-recyclable packaging, amongst many other ideas.</w:t>
      </w:r>
    </w:p>
    <w:p w14:paraId="71369FCB" w14:textId="77777777" w:rsidR="00806DB4" w:rsidRPr="00806DB4" w:rsidRDefault="00806DB4" w:rsidP="00806DB4">
      <w:pPr>
        <w:rPr>
          <w:lang w:val="en-US"/>
        </w:rPr>
      </w:pPr>
      <w:r w:rsidRPr="00806DB4">
        <w:rPr>
          <w:lang w:val="en-US"/>
        </w:rPr>
        <w:t>You also care about food waste and garden waste, and for many, building waste is a big topic too. Alongside that, there have been many other suggestions and ideas.</w:t>
      </w:r>
    </w:p>
    <w:p w14:paraId="579D2B80" w14:textId="04B5516D" w:rsidR="00806DB4" w:rsidRPr="00806DB4" w:rsidRDefault="00806DB4" w:rsidP="00806DB4">
      <w:pPr>
        <w:rPr>
          <w:lang w:val="en-US"/>
        </w:rPr>
      </w:pPr>
      <w:r w:rsidRPr="00806DB4">
        <w:rPr>
          <w:lang w:val="en-US"/>
        </w:rPr>
        <w:t xml:space="preserve">Your feedback is important and forms part of the information we’ve been gathering about what needs to be incorporated into the plan. </w:t>
      </w:r>
    </w:p>
    <w:p w14:paraId="4FF193FE" w14:textId="38ADF5A3" w:rsidR="00806DB4" w:rsidRPr="00806DB4" w:rsidRDefault="00806DB4" w:rsidP="00806DB4">
      <w:r w:rsidRPr="00806DB4">
        <w:rPr>
          <w:lang w:val="en-US"/>
        </w:rPr>
        <w:t>So, what are we doing now? We are starting to draft a new Waste Management and Minimisation Plan for the region, which will be coming out for formal public consultation early next year.</w:t>
      </w:r>
    </w:p>
    <w:p w14:paraId="49F24425" w14:textId="77777777" w:rsidR="00806DB4" w:rsidRPr="00806DB4" w:rsidRDefault="00806DB4" w:rsidP="00806DB4">
      <w:pPr>
        <w:pStyle w:val="Heading1"/>
        <w:rPr>
          <w:lang w:val="en-US"/>
        </w:rPr>
      </w:pPr>
      <w:r w:rsidRPr="00806DB4">
        <w:rPr>
          <w:lang w:val="en-US"/>
        </w:rPr>
        <w:t>Heron heist – new neighbour steals fish</w:t>
      </w:r>
    </w:p>
    <w:p w14:paraId="6E2D148A" w14:textId="26D0F0AD" w:rsidR="00806DB4" w:rsidRPr="00806DB4" w:rsidRDefault="00806DB4" w:rsidP="00806DB4">
      <w:pPr>
        <w:rPr>
          <w:lang w:val="en-US"/>
        </w:rPr>
      </w:pPr>
      <w:r w:rsidRPr="00806DB4">
        <w:rPr>
          <w:lang w:val="en-US"/>
        </w:rPr>
        <w:t>Our stormwater team is thrilled at the news that a Kōtuku/White Heron has made Poutama Stream at Berryfields in Richmond its home.</w:t>
      </w:r>
    </w:p>
    <w:p w14:paraId="5279E107" w14:textId="77777777" w:rsidR="00806DB4" w:rsidRPr="00806DB4" w:rsidRDefault="00806DB4" w:rsidP="00806DB4">
      <w:pPr>
        <w:rPr>
          <w:lang w:val="en-US"/>
        </w:rPr>
      </w:pPr>
      <w:r w:rsidRPr="00806DB4">
        <w:rPr>
          <w:lang w:val="en-US"/>
        </w:rPr>
        <w:t>That’s because we’ve been working very hard to create an ecosystem that provides habitat for our native birds and other aquatic creatures. The heron’s arrival is a sign we’re heading in the right direction with the project.</w:t>
      </w:r>
    </w:p>
    <w:p w14:paraId="28BA9CCA" w14:textId="77777777" w:rsidR="00806DB4" w:rsidRPr="00806DB4" w:rsidRDefault="00806DB4" w:rsidP="00806DB4">
      <w:pPr>
        <w:rPr>
          <w:lang w:val="en-US"/>
        </w:rPr>
      </w:pPr>
      <w:r w:rsidRPr="00806DB4">
        <w:rPr>
          <w:lang w:val="en-US"/>
        </w:rPr>
        <w:t xml:space="preserve">These birds only breed in one area of South Westland and then migrate to greener pastures on maturity. </w:t>
      </w:r>
    </w:p>
    <w:p w14:paraId="1A1DC3A8" w14:textId="77777777" w:rsidR="00806DB4" w:rsidRPr="00806DB4" w:rsidRDefault="00806DB4" w:rsidP="00806DB4">
      <w:pPr>
        <w:rPr>
          <w:lang w:val="en-US"/>
        </w:rPr>
      </w:pPr>
      <w:r w:rsidRPr="00806DB4">
        <w:rPr>
          <w:lang w:val="en-US"/>
        </w:rPr>
        <w:lastRenderedPageBreak/>
        <w:t>These majestic-looking birds are revered for their elegant white long feathers, slender legs and long, thin S-shaped necks.</w:t>
      </w:r>
    </w:p>
    <w:p w14:paraId="02E7C872" w14:textId="77777777" w:rsidR="00806DB4" w:rsidRPr="00806DB4" w:rsidRDefault="00806DB4" w:rsidP="00806DB4">
      <w:pPr>
        <w:rPr>
          <w:lang w:val="en-US"/>
        </w:rPr>
      </w:pPr>
      <w:r w:rsidRPr="00806DB4">
        <w:rPr>
          <w:lang w:val="en-US"/>
        </w:rPr>
        <w:t>Their diet includes frogs, skinks, invertebrates, sometimes small birds and small fish, and that’s potentially when there’s a bit of a downside to having Kōtuku moving into an urban neighbourhood.</w:t>
      </w:r>
    </w:p>
    <w:p w14:paraId="11016AAD" w14:textId="77777777" w:rsidR="00806DB4" w:rsidRPr="00806DB4" w:rsidRDefault="00806DB4" w:rsidP="00806DB4">
      <w:pPr>
        <w:rPr>
          <w:lang w:val="en-US"/>
        </w:rPr>
      </w:pPr>
      <w:r w:rsidRPr="00806DB4">
        <w:rPr>
          <w:lang w:val="en-US"/>
        </w:rPr>
        <w:t>Outdoor fishponds provide a smorgasbord of tasty treats for hungry herons and we’ve had reports of goldfish being cleaned out from the Berryfields and Meadows area by our recently arrived feathered neighbour.</w:t>
      </w:r>
    </w:p>
    <w:p w14:paraId="7E66173C" w14:textId="77777777" w:rsidR="00806DB4" w:rsidRPr="00806DB4" w:rsidRDefault="00806DB4" w:rsidP="00806DB4">
      <w:pPr>
        <w:rPr>
          <w:lang w:val="en-US"/>
        </w:rPr>
      </w:pPr>
      <w:r w:rsidRPr="00806DB4">
        <w:rPr>
          <w:lang w:val="en-US"/>
        </w:rPr>
        <w:t>There are several methods suggested for protecting fish from herons.</w:t>
      </w:r>
    </w:p>
    <w:p w14:paraId="2D9645F8" w14:textId="77777777" w:rsidR="00806DB4" w:rsidRPr="00806DB4" w:rsidRDefault="00806DB4" w:rsidP="00806DB4">
      <w:pPr>
        <w:rPr>
          <w:lang w:val="en-US"/>
        </w:rPr>
      </w:pPr>
      <w:r w:rsidRPr="00806DB4">
        <w:rPr>
          <w:lang w:val="en-US"/>
        </w:rPr>
        <w:t>You can provide underwater structures for fish to swim under and hide, plant densely with aquatic plants to give cover, or create bubbles in the water because a heron won’t hunt what it can’t see.</w:t>
      </w:r>
    </w:p>
    <w:p w14:paraId="115C447D" w14:textId="79070798" w:rsidR="00806DB4" w:rsidRPr="00806DB4" w:rsidRDefault="00806DB4" w:rsidP="00806DB4">
      <w:r w:rsidRPr="00806DB4">
        <w:rPr>
          <w:lang w:val="en-US"/>
        </w:rPr>
        <w:t>The final protective measure is putting netting over your pond.</w:t>
      </w:r>
    </w:p>
    <w:p w14:paraId="04A69B6B" w14:textId="77777777" w:rsidR="00806DB4" w:rsidRPr="00806DB4" w:rsidRDefault="00806DB4" w:rsidP="00806DB4">
      <w:pPr>
        <w:pStyle w:val="Heading1"/>
        <w:rPr>
          <w:lang w:val="en-US"/>
        </w:rPr>
      </w:pPr>
      <w:r w:rsidRPr="00806DB4">
        <w:rPr>
          <w:lang w:val="en-US"/>
        </w:rPr>
        <w:t>Reigning in rogue rubbish dumpers</w:t>
      </w:r>
    </w:p>
    <w:p w14:paraId="06A50A0A" w14:textId="77777777" w:rsidR="00806DB4" w:rsidRPr="00806DB4" w:rsidRDefault="00806DB4" w:rsidP="00806DB4">
      <w:pPr>
        <w:rPr>
          <w:lang w:val="en-US"/>
        </w:rPr>
      </w:pPr>
      <w:r w:rsidRPr="00806DB4">
        <w:rPr>
          <w:lang w:val="en-US"/>
        </w:rPr>
        <w:t>We’re ramping up efforts to get on top of the growing problem of illegal dumping in public places, but we need your help.</w:t>
      </w:r>
    </w:p>
    <w:p w14:paraId="047ED945" w14:textId="4F67E618" w:rsidR="00806DB4" w:rsidRPr="00806DB4" w:rsidRDefault="00806DB4" w:rsidP="00806DB4">
      <w:pPr>
        <w:rPr>
          <w:lang w:val="en-US"/>
        </w:rPr>
      </w:pPr>
      <w:r w:rsidRPr="00806DB4">
        <w:rPr>
          <w:lang w:val="en-US"/>
        </w:rPr>
        <w:t>In some cases, trailer loads of rubbish are being dumped, and our disposal costs have reached more than $2,000 a month.</w:t>
      </w:r>
    </w:p>
    <w:p w14:paraId="1161EDAB" w14:textId="77777777" w:rsidR="00806DB4" w:rsidRPr="00806DB4" w:rsidRDefault="00806DB4" w:rsidP="00806DB4">
      <w:pPr>
        <w:rPr>
          <w:lang w:val="en-US"/>
        </w:rPr>
      </w:pPr>
      <w:r w:rsidRPr="00806DB4">
        <w:rPr>
          <w:lang w:val="en-US"/>
        </w:rPr>
        <w:t>The frustration is that much of this rubbish is material that can be recycled and disposed of for free at our Resource Recovery Centres and the minimum charge to dispose of a 60-litre rubbish bag has recently been dropped to $3.60.</w:t>
      </w:r>
    </w:p>
    <w:p w14:paraId="74E780C9" w14:textId="77777777" w:rsidR="00806DB4" w:rsidRPr="00806DB4" w:rsidRDefault="00806DB4" w:rsidP="00806DB4">
      <w:pPr>
        <w:rPr>
          <w:lang w:val="en-US"/>
        </w:rPr>
      </w:pPr>
      <w:r w:rsidRPr="00806DB4">
        <w:rPr>
          <w:lang w:val="en-US"/>
        </w:rPr>
        <w:t>We’re now also using new and improved technology in the surveillance of known illegal dumping hotspots around the District.</w:t>
      </w:r>
    </w:p>
    <w:p w14:paraId="7044A866" w14:textId="77777777" w:rsidR="00806DB4" w:rsidRPr="00806DB4" w:rsidRDefault="00806DB4" w:rsidP="00806DB4">
      <w:pPr>
        <w:rPr>
          <w:lang w:val="en-US"/>
        </w:rPr>
      </w:pPr>
      <w:r w:rsidRPr="00806DB4">
        <w:rPr>
          <w:lang w:val="en-US"/>
        </w:rPr>
        <w:t>Often there is information in documents that clearly name and supply addresses where it may have come from. In some cases, these are repeat offenders. We will be taking the opportunity to follow up and potentially contact people who are named.</w:t>
      </w:r>
    </w:p>
    <w:p w14:paraId="14FD3F94" w14:textId="77777777" w:rsidR="00806DB4" w:rsidRPr="00806DB4" w:rsidRDefault="00806DB4" w:rsidP="00806DB4">
      <w:pPr>
        <w:rPr>
          <w:lang w:val="en-US"/>
        </w:rPr>
      </w:pPr>
      <w:r w:rsidRPr="00806DB4">
        <w:rPr>
          <w:lang w:val="en-US"/>
        </w:rPr>
        <w:t>Our fine for illegal dumping is $400, however if the issue goes to court, fines can reach up to $5,000 for individuals and $20,000 for businesses if found guilty.</w:t>
      </w:r>
    </w:p>
    <w:p w14:paraId="57151627" w14:textId="06DFB679" w:rsidR="00806DB4" w:rsidRPr="00806DB4" w:rsidRDefault="00806DB4" w:rsidP="00806DB4">
      <w:r w:rsidRPr="00806DB4">
        <w:rPr>
          <w:lang w:val="en-US"/>
        </w:rPr>
        <w:t>If you see rubbish being illegally dumped in public and can get a photo of vehicles involved, please contact us as soon as you can.</w:t>
      </w:r>
    </w:p>
    <w:p w14:paraId="23293E76" w14:textId="77777777" w:rsidR="00806DB4" w:rsidRPr="00806DB4" w:rsidRDefault="00806DB4" w:rsidP="00806DB4">
      <w:pPr>
        <w:pStyle w:val="Heading1"/>
        <w:rPr>
          <w:lang w:val="en-US"/>
        </w:rPr>
      </w:pPr>
      <w:r w:rsidRPr="00806DB4">
        <w:rPr>
          <w:lang w:val="en-US"/>
        </w:rPr>
        <w:t>Horse hobbyists happy</w:t>
      </w:r>
    </w:p>
    <w:p w14:paraId="004DF888" w14:textId="77777777" w:rsidR="00806DB4" w:rsidRPr="00806DB4" w:rsidRDefault="00806DB4" w:rsidP="00806DB4">
      <w:pPr>
        <w:rPr>
          <w:lang w:val="en-US"/>
        </w:rPr>
      </w:pPr>
      <w:r w:rsidRPr="00806DB4">
        <w:rPr>
          <w:lang w:val="en-US"/>
        </w:rPr>
        <w:t>The region’s equine recreationalists seemed pleased with the new horse-riding trail on Moturoa/Rabbit Island linking the parking area near the boat ramp with the beachfront.</w:t>
      </w:r>
    </w:p>
    <w:p w14:paraId="4A442DB5" w14:textId="77777777" w:rsidR="00806DB4" w:rsidRPr="00806DB4" w:rsidRDefault="00806DB4" w:rsidP="00806DB4">
      <w:pPr>
        <w:rPr>
          <w:lang w:val="en-US"/>
        </w:rPr>
      </w:pPr>
      <w:r w:rsidRPr="00806DB4">
        <w:rPr>
          <w:lang w:val="en-US"/>
        </w:rPr>
        <w:lastRenderedPageBreak/>
        <w:t>The original plan was to create a track linking the equestrian park on Rough Island to the front beach, but it was considered too dangerous for horses to cross the narrow causeway that connects Rough to Moturoa/Rabbit Island. The compromise was a new two-kilometre-long track from near the boat ramp through the forest to the front beach, also connecting with Monaco Road which borders the beach.</w:t>
      </w:r>
    </w:p>
    <w:p w14:paraId="349A4A5A" w14:textId="77777777" w:rsidR="00806DB4" w:rsidRPr="00806DB4" w:rsidRDefault="00806DB4" w:rsidP="00806DB4">
      <w:pPr>
        <w:rPr>
          <w:lang w:val="en-US"/>
        </w:rPr>
      </w:pPr>
      <w:r w:rsidRPr="00806DB4">
        <w:rPr>
          <w:lang w:val="en-US"/>
        </w:rPr>
        <w:t>The number of riders using the new path has been steadily growing since it opened a few months ago.</w:t>
      </w:r>
    </w:p>
    <w:p w14:paraId="1E233F81" w14:textId="77777777" w:rsidR="00806DB4" w:rsidRPr="00806DB4" w:rsidRDefault="00806DB4" w:rsidP="00806DB4">
      <w:pPr>
        <w:rPr>
          <w:lang w:val="en-US"/>
        </w:rPr>
      </w:pPr>
      <w:r w:rsidRPr="00806DB4">
        <w:rPr>
          <w:lang w:val="en-US"/>
        </w:rPr>
        <w:t xml:space="preserve">The new equestrian link was paid for with money from the previous government’s Better Off Funding Support Package. </w:t>
      </w:r>
    </w:p>
    <w:p w14:paraId="4948056A" w14:textId="77777777" w:rsidR="00806DB4" w:rsidRPr="00806DB4" w:rsidRDefault="00806DB4" w:rsidP="00806DB4">
      <w:pPr>
        <w:rPr>
          <w:lang w:val="en-US"/>
        </w:rPr>
      </w:pPr>
      <w:r w:rsidRPr="00806DB4">
        <w:rPr>
          <w:lang w:val="en-US"/>
        </w:rPr>
        <w:t>But remember access to the forest is by permit only, which means it’s off-limits to cyclists, walkers and horse riders.</w:t>
      </w:r>
    </w:p>
    <w:p w14:paraId="6B048D45" w14:textId="77777777" w:rsidR="00806DB4" w:rsidRPr="00806DB4" w:rsidRDefault="00806DB4" w:rsidP="00806DB4">
      <w:pPr>
        <w:rPr>
          <w:lang w:val="en-US"/>
        </w:rPr>
      </w:pPr>
      <w:r w:rsidRPr="00806DB4">
        <w:rPr>
          <w:lang w:val="en-US"/>
        </w:rPr>
        <w:t>Meanwhile, another area of recreational interest to horse riders is the banks of the Waimea River.</w:t>
      </w:r>
    </w:p>
    <w:p w14:paraId="54ABFF34" w14:textId="28AC8123" w:rsidR="00806DB4" w:rsidRPr="00806DB4" w:rsidRDefault="00806DB4" w:rsidP="00806DB4">
      <w:r w:rsidRPr="00806DB4">
        <w:rPr>
          <w:lang w:val="en-US"/>
        </w:rPr>
        <w:t>Initial feedback has just closed on our Waimea River Park Management Plan Review with good feedback from the horse-riding community. The Waimea River Park comprises Council-controlled river berm land alongside the Waimea River and the lower reaches of the Wairoa and Wai-iti Rivers. Information gathered from this early feedback period will be used to help draft the final plan, which we hope to share with you next year.</w:t>
      </w:r>
    </w:p>
    <w:p w14:paraId="5C836AB0" w14:textId="77777777" w:rsidR="00806DB4" w:rsidRPr="00806DB4" w:rsidRDefault="00806DB4" w:rsidP="00806DB4">
      <w:pPr>
        <w:pStyle w:val="Heading1"/>
        <w:rPr>
          <w:lang w:val="en-US"/>
        </w:rPr>
      </w:pPr>
      <w:r w:rsidRPr="00806DB4">
        <w:rPr>
          <w:lang w:val="en-US"/>
        </w:rPr>
        <w:t>Motueka Community Board</w:t>
      </w:r>
    </w:p>
    <w:p w14:paraId="38A0BDF3" w14:textId="77777777" w:rsidR="00806DB4" w:rsidRPr="00806DB4" w:rsidRDefault="00806DB4" w:rsidP="00806DB4">
      <w:pPr>
        <w:rPr>
          <w:lang w:val="en-US"/>
        </w:rPr>
      </w:pPr>
      <w:r w:rsidRPr="00806DB4">
        <w:rPr>
          <w:lang w:val="en-US"/>
        </w:rPr>
        <w:t xml:space="preserve">There are many concerns impacting community wellbeing, which the Board sees as a priority to address. </w:t>
      </w:r>
    </w:p>
    <w:p w14:paraId="09A3EF38" w14:textId="5B7732AB" w:rsidR="00806DB4" w:rsidRPr="00806DB4" w:rsidRDefault="00806DB4" w:rsidP="00806DB4">
      <w:pPr>
        <w:rPr>
          <w:lang w:val="en-US"/>
        </w:rPr>
      </w:pPr>
      <w:r w:rsidRPr="00806DB4">
        <w:rPr>
          <w:lang w:val="en-US"/>
        </w:rPr>
        <w:t>With the intention to bring people together to work through challenges and find solutions, the Motueka Community Board is driving a community wellbeing initiative focused on homelessness and housing crisis, and youth engagement and attendance.</w:t>
      </w:r>
    </w:p>
    <w:p w14:paraId="711CE5F2" w14:textId="77777777" w:rsidR="00806DB4" w:rsidRPr="00806DB4" w:rsidRDefault="00806DB4" w:rsidP="00806DB4">
      <w:pPr>
        <w:rPr>
          <w:lang w:val="en-US"/>
        </w:rPr>
      </w:pPr>
      <w:r w:rsidRPr="00806DB4">
        <w:rPr>
          <w:lang w:val="en-US"/>
        </w:rPr>
        <w:t>A working group was formed, comprising of Cultural Advisor Sean Delany, MHS Principal John Prestidge, Councillor Trindi Walker and Motueka Community Board Chair Terina Graham.</w:t>
      </w:r>
    </w:p>
    <w:p w14:paraId="7CAE745D" w14:textId="77777777" w:rsidR="00806DB4" w:rsidRPr="00806DB4" w:rsidRDefault="00806DB4" w:rsidP="00806DB4">
      <w:pPr>
        <w:rPr>
          <w:lang w:val="en-US"/>
        </w:rPr>
      </w:pPr>
      <w:r w:rsidRPr="00806DB4">
        <w:rPr>
          <w:lang w:val="en-US"/>
        </w:rPr>
        <w:t>On 17 May, the Board hosted a ‘Community Voice’ meeting with local representatives working in the community, with youth and housing to share their concerns and ideas.</w:t>
      </w:r>
    </w:p>
    <w:p w14:paraId="4BB312F0" w14:textId="291D1339" w:rsidR="00806DB4" w:rsidRPr="00806DB4" w:rsidRDefault="00806DB4" w:rsidP="00806DB4">
      <w:pPr>
        <w:rPr>
          <w:lang w:val="en-US"/>
        </w:rPr>
      </w:pPr>
      <w:r w:rsidRPr="00806DB4">
        <w:rPr>
          <w:lang w:val="en-US"/>
        </w:rPr>
        <w:t>On Wednesday 14 August, the Board hosted the ‘National Solutions Hui – from Motueka’, attended by our local MP Maureen Pugh, and sector representatives from education, health, social development, and housing.</w:t>
      </w:r>
    </w:p>
    <w:p w14:paraId="680C8DC2" w14:textId="2FEA6478" w:rsidR="00806DB4" w:rsidRPr="00806DB4" w:rsidRDefault="00806DB4" w:rsidP="00806DB4">
      <w:r w:rsidRPr="00806DB4">
        <w:rPr>
          <w:lang w:val="en-US"/>
        </w:rPr>
        <w:t>Further information from youth, homeless and those working directly with vulnerable people is also being collated to formulate a broader engagement strategy.</w:t>
      </w:r>
    </w:p>
    <w:p w14:paraId="02AFB21E" w14:textId="3B8B965D" w:rsidR="00806DB4" w:rsidRPr="00806DB4" w:rsidRDefault="00806DB4" w:rsidP="00806DB4">
      <w:pPr>
        <w:pStyle w:val="Heading1"/>
      </w:pPr>
      <w:r w:rsidRPr="00806DB4">
        <w:t xml:space="preserve">What’s On in Tasman </w:t>
      </w:r>
    </w:p>
    <w:p w14:paraId="1DFF8B6D" w14:textId="77777777" w:rsidR="00806DB4" w:rsidRPr="00806DB4" w:rsidRDefault="00806DB4" w:rsidP="00806DB4">
      <w:pPr>
        <w:pStyle w:val="Heading3"/>
        <w:rPr>
          <w:lang w:val="en-US"/>
        </w:rPr>
      </w:pPr>
      <w:r w:rsidRPr="00806DB4">
        <w:rPr>
          <w:lang w:val="en-US"/>
        </w:rPr>
        <w:t>Composting workshops</w:t>
      </w:r>
    </w:p>
    <w:p w14:paraId="6F948FDD" w14:textId="77777777" w:rsidR="00806DB4" w:rsidRPr="00806DB4" w:rsidRDefault="00806DB4" w:rsidP="00806DB4">
      <w:pPr>
        <w:pStyle w:val="ListParagraph"/>
        <w:numPr>
          <w:ilvl w:val="0"/>
          <w:numId w:val="4"/>
        </w:numPr>
        <w:rPr>
          <w:lang w:val="en-US"/>
        </w:rPr>
      </w:pPr>
      <w:r w:rsidRPr="00806DB4">
        <w:rPr>
          <w:lang w:val="en-US"/>
        </w:rPr>
        <w:t>Wednesday 11 September, 10.00</w:t>
      </w:r>
      <w:r w:rsidRPr="00806DB4">
        <w:rPr>
          <w:rFonts w:ascii="Arial" w:hAnsi="Arial" w:cs="Arial"/>
          <w:lang w:val="en-US"/>
        </w:rPr>
        <w:t> </w:t>
      </w:r>
      <w:r w:rsidRPr="00806DB4">
        <w:rPr>
          <w:lang w:val="en-US"/>
        </w:rPr>
        <w:t>am</w:t>
      </w:r>
      <w:r w:rsidRPr="00806DB4">
        <w:rPr>
          <w:rFonts w:ascii="Arial" w:hAnsi="Arial" w:cs="Arial"/>
          <w:lang w:val="en-US"/>
        </w:rPr>
        <w:t> </w:t>
      </w:r>
      <w:r w:rsidRPr="00806DB4">
        <w:rPr>
          <w:rFonts w:ascii="Aptos" w:hAnsi="Aptos" w:cs="Aptos"/>
          <w:lang w:val="en-US"/>
        </w:rPr>
        <w:t>–</w:t>
      </w:r>
      <w:r w:rsidRPr="00806DB4">
        <w:rPr>
          <w:lang w:val="en-US"/>
        </w:rPr>
        <w:t xml:space="preserve"> 11.30</w:t>
      </w:r>
      <w:r w:rsidRPr="00806DB4">
        <w:rPr>
          <w:rFonts w:ascii="Arial" w:hAnsi="Arial" w:cs="Arial"/>
          <w:lang w:val="en-US"/>
        </w:rPr>
        <w:t> </w:t>
      </w:r>
      <w:r w:rsidRPr="00806DB4">
        <w:rPr>
          <w:lang w:val="en-US"/>
        </w:rPr>
        <w:t>am, Richmond Library.</w:t>
      </w:r>
    </w:p>
    <w:p w14:paraId="31600520" w14:textId="77777777" w:rsidR="00806DB4" w:rsidRPr="00806DB4" w:rsidRDefault="00806DB4" w:rsidP="00806DB4">
      <w:pPr>
        <w:pStyle w:val="ListParagraph"/>
        <w:numPr>
          <w:ilvl w:val="0"/>
          <w:numId w:val="4"/>
        </w:numPr>
        <w:rPr>
          <w:lang w:val="en-US"/>
        </w:rPr>
      </w:pPr>
      <w:r w:rsidRPr="00806DB4">
        <w:rPr>
          <w:lang w:val="en-US"/>
        </w:rPr>
        <w:lastRenderedPageBreak/>
        <w:t>Thursday 12 September, 10.00</w:t>
      </w:r>
      <w:r w:rsidRPr="00806DB4">
        <w:rPr>
          <w:rFonts w:ascii="Arial" w:hAnsi="Arial" w:cs="Arial"/>
          <w:lang w:val="en-US"/>
        </w:rPr>
        <w:t> </w:t>
      </w:r>
      <w:r w:rsidRPr="00806DB4">
        <w:rPr>
          <w:lang w:val="en-US"/>
        </w:rPr>
        <w:t>am</w:t>
      </w:r>
      <w:r w:rsidRPr="00806DB4">
        <w:rPr>
          <w:rFonts w:ascii="Arial" w:hAnsi="Arial" w:cs="Arial"/>
          <w:lang w:val="en-US"/>
        </w:rPr>
        <w:t> </w:t>
      </w:r>
      <w:r w:rsidRPr="00806DB4">
        <w:rPr>
          <w:rFonts w:ascii="Aptos" w:hAnsi="Aptos" w:cs="Aptos"/>
          <w:lang w:val="en-US"/>
        </w:rPr>
        <w:t>–</w:t>
      </w:r>
      <w:r w:rsidRPr="00806DB4">
        <w:rPr>
          <w:lang w:val="en-US"/>
        </w:rPr>
        <w:t xml:space="preserve"> 11.30</w:t>
      </w:r>
      <w:r w:rsidRPr="00806DB4">
        <w:rPr>
          <w:rFonts w:ascii="Arial" w:hAnsi="Arial" w:cs="Arial"/>
          <w:lang w:val="en-US"/>
        </w:rPr>
        <w:t> </w:t>
      </w:r>
      <w:r w:rsidRPr="00806DB4">
        <w:rPr>
          <w:lang w:val="en-US"/>
        </w:rPr>
        <w:t>am, Motueka Library.</w:t>
      </w:r>
    </w:p>
    <w:p w14:paraId="4BB16F92" w14:textId="77777777" w:rsidR="00806DB4" w:rsidRPr="00806DB4" w:rsidRDefault="00806DB4" w:rsidP="00806DB4">
      <w:pPr>
        <w:rPr>
          <w:lang w:val="en-US"/>
        </w:rPr>
      </w:pPr>
      <w:r w:rsidRPr="00806DB4">
        <w:rPr>
          <w:lang w:val="en-US"/>
        </w:rPr>
        <w:t>Composting at home is an easy and environmentally friendly way to manage your garden waste. It also provides a free, nutrient-rich compost you can use in your garden. Whether you’re just getting started, or need a little help troubleshooting, there’s something for you at our free composting workshops. Light refreshments will be provided.</w:t>
      </w:r>
    </w:p>
    <w:p w14:paraId="711210CC" w14:textId="77777777" w:rsidR="00806DB4" w:rsidRPr="00806DB4" w:rsidRDefault="00806DB4" w:rsidP="00806DB4">
      <w:pPr>
        <w:pStyle w:val="Heading3"/>
        <w:rPr>
          <w:lang w:val="en-US"/>
        </w:rPr>
      </w:pPr>
      <w:r w:rsidRPr="00806DB4">
        <w:rPr>
          <w:lang w:val="en-US"/>
        </w:rPr>
        <w:t>Golden Bay Mohua Repair Cafe</w:t>
      </w:r>
    </w:p>
    <w:p w14:paraId="5D1B5D5D" w14:textId="77777777" w:rsidR="00806DB4" w:rsidRPr="00806DB4" w:rsidRDefault="00806DB4" w:rsidP="00806DB4">
      <w:pPr>
        <w:rPr>
          <w:lang w:val="en-US"/>
        </w:rPr>
      </w:pPr>
      <w:r w:rsidRPr="00806DB4">
        <w:rPr>
          <w:lang w:val="en-US"/>
        </w:rPr>
        <w:t>Sunday 15 September, 1.00</w:t>
      </w:r>
      <w:r w:rsidRPr="00806DB4">
        <w:rPr>
          <w:rFonts w:ascii="Arial" w:hAnsi="Arial" w:cs="Arial"/>
          <w:lang w:val="en-US"/>
        </w:rPr>
        <w:t> </w:t>
      </w:r>
      <w:r w:rsidRPr="00806DB4">
        <w:rPr>
          <w:lang w:val="en-US"/>
        </w:rPr>
        <w:t>pm</w:t>
      </w:r>
      <w:r w:rsidRPr="00806DB4">
        <w:rPr>
          <w:rFonts w:ascii="Arial" w:hAnsi="Arial" w:cs="Arial"/>
          <w:lang w:val="en-US"/>
        </w:rPr>
        <w:t> </w:t>
      </w:r>
      <w:r w:rsidRPr="00806DB4">
        <w:rPr>
          <w:rFonts w:ascii="Aptos" w:hAnsi="Aptos" w:cs="Aptos"/>
          <w:lang w:val="en-US"/>
        </w:rPr>
        <w:t>–</w:t>
      </w:r>
      <w:r w:rsidRPr="00806DB4">
        <w:rPr>
          <w:rFonts w:ascii="Arial" w:hAnsi="Arial" w:cs="Arial"/>
          <w:lang w:val="en-US"/>
        </w:rPr>
        <w:t> </w:t>
      </w:r>
      <w:r w:rsidRPr="00806DB4">
        <w:rPr>
          <w:lang w:val="en-US"/>
        </w:rPr>
        <w:t>4.00</w:t>
      </w:r>
      <w:r w:rsidRPr="00806DB4">
        <w:rPr>
          <w:rFonts w:ascii="Arial" w:hAnsi="Arial" w:cs="Arial"/>
          <w:lang w:val="en-US"/>
        </w:rPr>
        <w:t> </w:t>
      </w:r>
      <w:r w:rsidRPr="00806DB4">
        <w:rPr>
          <w:lang w:val="en-US"/>
        </w:rPr>
        <w:t>pm, Golden Bay Sustainable Living Centre.</w:t>
      </w:r>
    </w:p>
    <w:p w14:paraId="7DD9B157" w14:textId="77777777" w:rsidR="00806DB4" w:rsidRPr="00806DB4" w:rsidRDefault="00806DB4" w:rsidP="00806DB4">
      <w:pPr>
        <w:rPr>
          <w:lang w:val="en-US"/>
        </w:rPr>
      </w:pPr>
      <w:r w:rsidRPr="00806DB4">
        <w:rPr>
          <w:lang w:val="en-US"/>
        </w:rPr>
        <w:t>Many everyday items are so much easier to fix than we tend to think. Instead of putting it in the too-hard-basket or the trash, bring it along to a Repair Cafe. Our friendly volunteers will help bring your broken or malfunctioning items back to life and offer some training on how to do these repairs yourself.</w:t>
      </w:r>
    </w:p>
    <w:p w14:paraId="237560C6" w14:textId="77777777" w:rsidR="00806DB4" w:rsidRPr="00806DB4" w:rsidRDefault="00806DB4" w:rsidP="00806DB4">
      <w:pPr>
        <w:pStyle w:val="Heading3"/>
        <w:rPr>
          <w:lang w:val="en-US"/>
        </w:rPr>
      </w:pPr>
      <w:r w:rsidRPr="00806DB4">
        <w:rPr>
          <w:lang w:val="en-US"/>
        </w:rPr>
        <w:t>Wellby Talking Cafés</w:t>
      </w:r>
    </w:p>
    <w:p w14:paraId="690E63AB" w14:textId="77777777" w:rsidR="00806DB4" w:rsidRPr="00806DB4" w:rsidRDefault="00806DB4" w:rsidP="00806DB4">
      <w:pPr>
        <w:pStyle w:val="ListParagraph"/>
        <w:numPr>
          <w:ilvl w:val="0"/>
          <w:numId w:val="5"/>
        </w:numPr>
        <w:rPr>
          <w:lang w:val="en-US"/>
        </w:rPr>
      </w:pPr>
      <w:r w:rsidRPr="00806DB4">
        <w:rPr>
          <w:lang w:val="en-US"/>
        </w:rPr>
        <w:t>Tuesday 10 September, 10.00</w:t>
      </w:r>
      <w:r w:rsidRPr="00806DB4">
        <w:rPr>
          <w:rFonts w:ascii="Arial" w:hAnsi="Arial" w:cs="Arial"/>
          <w:lang w:val="en-US"/>
        </w:rPr>
        <w:t> </w:t>
      </w:r>
      <w:r w:rsidRPr="00806DB4">
        <w:rPr>
          <w:lang w:val="en-US"/>
        </w:rPr>
        <w:t>am</w:t>
      </w:r>
      <w:r w:rsidRPr="00806DB4">
        <w:rPr>
          <w:rFonts w:ascii="Arial" w:hAnsi="Arial" w:cs="Arial"/>
          <w:lang w:val="en-US"/>
        </w:rPr>
        <w:t> </w:t>
      </w:r>
      <w:r w:rsidRPr="00806DB4">
        <w:rPr>
          <w:rFonts w:ascii="Aptos" w:hAnsi="Aptos" w:cs="Aptos"/>
          <w:lang w:val="en-US"/>
        </w:rPr>
        <w:t>–</w:t>
      </w:r>
      <w:r w:rsidRPr="00806DB4">
        <w:rPr>
          <w:lang w:val="en-US"/>
        </w:rPr>
        <w:t xml:space="preserve"> 11.30</w:t>
      </w:r>
      <w:r w:rsidRPr="00806DB4">
        <w:rPr>
          <w:rFonts w:ascii="Arial" w:hAnsi="Arial" w:cs="Arial"/>
          <w:lang w:val="en-US"/>
        </w:rPr>
        <w:t> </w:t>
      </w:r>
      <w:r w:rsidRPr="00806DB4">
        <w:rPr>
          <w:lang w:val="en-US"/>
        </w:rPr>
        <w:t>am, Tapawera Community Centre.</w:t>
      </w:r>
    </w:p>
    <w:p w14:paraId="68128BDB" w14:textId="4EDFA6F7" w:rsidR="00806DB4" w:rsidRPr="00806DB4" w:rsidRDefault="00806DB4" w:rsidP="00806DB4">
      <w:pPr>
        <w:pStyle w:val="ListParagraph"/>
        <w:numPr>
          <w:ilvl w:val="0"/>
          <w:numId w:val="5"/>
        </w:numPr>
        <w:rPr>
          <w:lang w:val="en-US"/>
        </w:rPr>
      </w:pPr>
      <w:r w:rsidRPr="00806DB4">
        <w:rPr>
          <w:lang w:val="en-US"/>
        </w:rPr>
        <w:t>Tuesday 10 September, 1.30</w:t>
      </w:r>
      <w:r w:rsidRPr="00806DB4">
        <w:rPr>
          <w:rFonts w:ascii="Arial" w:hAnsi="Arial" w:cs="Arial"/>
          <w:lang w:val="en-US"/>
        </w:rPr>
        <w:t> </w:t>
      </w:r>
      <w:r w:rsidRPr="00806DB4">
        <w:rPr>
          <w:lang w:val="en-US"/>
        </w:rPr>
        <w:t>pm</w:t>
      </w:r>
      <w:r w:rsidRPr="00806DB4">
        <w:rPr>
          <w:rFonts w:ascii="Arial" w:hAnsi="Arial" w:cs="Arial"/>
          <w:lang w:val="en-US"/>
        </w:rPr>
        <w:t> </w:t>
      </w:r>
      <w:r w:rsidRPr="00806DB4">
        <w:rPr>
          <w:rFonts w:ascii="Aptos" w:hAnsi="Aptos" w:cs="Aptos"/>
          <w:lang w:val="en-US"/>
        </w:rPr>
        <w:t>–</w:t>
      </w:r>
      <w:r w:rsidRPr="00806DB4">
        <w:rPr>
          <w:rFonts w:ascii="Arial" w:hAnsi="Arial" w:cs="Arial"/>
          <w:lang w:val="en-US"/>
        </w:rPr>
        <w:t> </w:t>
      </w:r>
      <w:r w:rsidRPr="00806DB4">
        <w:rPr>
          <w:lang w:val="en-US"/>
        </w:rPr>
        <w:t>3.00</w:t>
      </w:r>
      <w:r w:rsidRPr="00806DB4">
        <w:rPr>
          <w:rFonts w:ascii="Arial" w:hAnsi="Arial" w:cs="Arial"/>
          <w:lang w:val="en-US"/>
        </w:rPr>
        <w:t> </w:t>
      </w:r>
      <w:r w:rsidRPr="00806DB4">
        <w:rPr>
          <w:lang w:val="en-US"/>
        </w:rPr>
        <w:t>pm, Richmond Library.</w:t>
      </w:r>
    </w:p>
    <w:p w14:paraId="2A8C509D" w14:textId="77777777" w:rsidR="00806DB4" w:rsidRPr="00806DB4" w:rsidRDefault="00806DB4" w:rsidP="00806DB4">
      <w:pPr>
        <w:pStyle w:val="ListParagraph"/>
        <w:numPr>
          <w:ilvl w:val="0"/>
          <w:numId w:val="5"/>
        </w:numPr>
        <w:rPr>
          <w:lang w:val="en-US"/>
        </w:rPr>
      </w:pPr>
      <w:r w:rsidRPr="00806DB4">
        <w:rPr>
          <w:lang w:val="en-US"/>
        </w:rPr>
        <w:t>Wednesday 18 September, 10.00</w:t>
      </w:r>
      <w:r w:rsidRPr="00806DB4">
        <w:rPr>
          <w:rFonts w:ascii="Arial" w:hAnsi="Arial" w:cs="Arial"/>
          <w:lang w:val="en-US"/>
        </w:rPr>
        <w:t> </w:t>
      </w:r>
      <w:r w:rsidRPr="00806DB4">
        <w:rPr>
          <w:lang w:val="en-US"/>
        </w:rPr>
        <w:t>am</w:t>
      </w:r>
      <w:r w:rsidRPr="00806DB4">
        <w:rPr>
          <w:rFonts w:ascii="Arial" w:hAnsi="Arial" w:cs="Arial"/>
          <w:lang w:val="en-US"/>
        </w:rPr>
        <w:t> </w:t>
      </w:r>
      <w:r w:rsidRPr="00806DB4">
        <w:rPr>
          <w:rFonts w:ascii="Aptos" w:hAnsi="Aptos" w:cs="Aptos"/>
          <w:lang w:val="en-US"/>
        </w:rPr>
        <w:t>–</w:t>
      </w:r>
      <w:r w:rsidRPr="00806DB4">
        <w:rPr>
          <w:lang w:val="en-US"/>
        </w:rPr>
        <w:t xml:space="preserve"> 11.30</w:t>
      </w:r>
      <w:r w:rsidRPr="00806DB4">
        <w:rPr>
          <w:rFonts w:ascii="Arial" w:hAnsi="Arial" w:cs="Arial"/>
          <w:lang w:val="en-US"/>
        </w:rPr>
        <w:t> </w:t>
      </w:r>
      <w:r w:rsidRPr="00806DB4">
        <w:rPr>
          <w:lang w:val="en-US"/>
        </w:rPr>
        <w:t>am, Motueka Library.</w:t>
      </w:r>
    </w:p>
    <w:p w14:paraId="63FD5AC5" w14:textId="77777777" w:rsidR="00806DB4" w:rsidRPr="00806DB4" w:rsidRDefault="00806DB4" w:rsidP="00806DB4">
      <w:pPr>
        <w:rPr>
          <w:lang w:val="en-US"/>
        </w:rPr>
      </w:pPr>
      <w:r w:rsidRPr="00806DB4">
        <w:rPr>
          <w:lang w:val="en-US"/>
        </w:rPr>
        <w:t>Come along for a relaxed cuppa to start your journey connecting with others who enjoy the same things. You can pop in for a quick chat or stay for a longer conversation with friendly people.</w:t>
      </w:r>
    </w:p>
    <w:p w14:paraId="09901934" w14:textId="77777777" w:rsidR="00806DB4" w:rsidRPr="00806DB4" w:rsidRDefault="00806DB4" w:rsidP="00806DB4">
      <w:pPr>
        <w:pStyle w:val="Heading3"/>
        <w:rPr>
          <w:lang w:val="en-US"/>
        </w:rPr>
      </w:pPr>
      <w:r w:rsidRPr="00806DB4">
        <w:rPr>
          <w:lang w:val="en-US"/>
        </w:rPr>
        <w:t>Welcoming Week – international book swap</w:t>
      </w:r>
    </w:p>
    <w:p w14:paraId="78238700" w14:textId="77777777" w:rsidR="00806DB4" w:rsidRPr="00806DB4" w:rsidRDefault="00806DB4" w:rsidP="00806DB4">
      <w:pPr>
        <w:rPr>
          <w:lang w:val="en-US"/>
        </w:rPr>
      </w:pPr>
      <w:r w:rsidRPr="00806DB4">
        <w:rPr>
          <w:lang w:val="en-US"/>
        </w:rPr>
        <w:t>Saturday 7 September, 10.00</w:t>
      </w:r>
      <w:r w:rsidRPr="00806DB4">
        <w:rPr>
          <w:rFonts w:ascii="Arial" w:hAnsi="Arial" w:cs="Arial"/>
          <w:lang w:val="en-US"/>
        </w:rPr>
        <w:t> </w:t>
      </w:r>
      <w:r w:rsidRPr="00806DB4">
        <w:rPr>
          <w:lang w:val="en-US"/>
        </w:rPr>
        <w:t>am</w:t>
      </w:r>
      <w:r w:rsidRPr="00806DB4">
        <w:rPr>
          <w:rFonts w:ascii="Arial" w:hAnsi="Arial" w:cs="Arial"/>
          <w:lang w:val="en-US"/>
        </w:rPr>
        <w:t> </w:t>
      </w:r>
      <w:r w:rsidRPr="00806DB4">
        <w:rPr>
          <w:rFonts w:ascii="Aptos" w:hAnsi="Aptos" w:cs="Aptos"/>
          <w:lang w:val="en-US"/>
        </w:rPr>
        <w:t>–</w:t>
      </w:r>
      <w:r w:rsidRPr="00806DB4">
        <w:rPr>
          <w:lang w:val="en-US"/>
        </w:rPr>
        <w:t>12.00</w:t>
      </w:r>
      <w:r w:rsidRPr="00806DB4">
        <w:rPr>
          <w:rFonts w:ascii="Arial" w:hAnsi="Arial" w:cs="Arial"/>
          <w:lang w:val="en-US"/>
        </w:rPr>
        <w:t> </w:t>
      </w:r>
      <w:r w:rsidRPr="00806DB4">
        <w:rPr>
          <w:lang w:val="en-US"/>
        </w:rPr>
        <w:t>pm, Richmond Library.</w:t>
      </w:r>
    </w:p>
    <w:p w14:paraId="05FF042A" w14:textId="0AA9A49F" w:rsidR="00806DB4" w:rsidRPr="00806DB4" w:rsidRDefault="00806DB4" w:rsidP="00806DB4">
      <w:pPr>
        <w:rPr>
          <w:lang w:val="en-US"/>
        </w:rPr>
      </w:pPr>
      <w:r w:rsidRPr="00806DB4">
        <w:rPr>
          <w:lang w:val="en-US"/>
        </w:rPr>
        <w:t>Come along to share and swap your non-English language books, have a cup of tea and connect with others.</w:t>
      </w:r>
    </w:p>
    <w:p w14:paraId="234F67CC" w14:textId="4691A498" w:rsidR="00806DB4" w:rsidRPr="00806DB4" w:rsidRDefault="00806DB4" w:rsidP="00806DB4">
      <w:pPr>
        <w:pStyle w:val="Heading3"/>
        <w:rPr>
          <w:lang w:val="en-US"/>
        </w:rPr>
      </w:pPr>
      <w:r w:rsidRPr="00806DB4">
        <w:rPr>
          <w:lang w:val="en-US"/>
        </w:rPr>
        <w:t>Welcoming Week – show and share an object from your own country</w:t>
      </w:r>
    </w:p>
    <w:p w14:paraId="384DBADA" w14:textId="751520A1" w:rsidR="00806DB4" w:rsidRPr="00806DB4" w:rsidRDefault="00806DB4" w:rsidP="00806DB4">
      <w:pPr>
        <w:rPr>
          <w:lang w:val="en-US"/>
        </w:rPr>
      </w:pPr>
      <w:r w:rsidRPr="00806DB4">
        <w:rPr>
          <w:lang w:val="en-US"/>
        </w:rPr>
        <w:t>Thursday 12 September, 1.00</w:t>
      </w:r>
      <w:r w:rsidRPr="00806DB4">
        <w:rPr>
          <w:rFonts w:ascii="Arial" w:hAnsi="Arial" w:cs="Arial"/>
          <w:lang w:val="en-US"/>
        </w:rPr>
        <w:t> </w:t>
      </w:r>
      <w:r w:rsidRPr="00806DB4">
        <w:rPr>
          <w:lang w:val="en-US"/>
        </w:rPr>
        <w:t>pm</w:t>
      </w:r>
      <w:r w:rsidRPr="00806DB4">
        <w:rPr>
          <w:rFonts w:ascii="Arial" w:hAnsi="Arial" w:cs="Arial"/>
          <w:lang w:val="en-US"/>
        </w:rPr>
        <w:t> </w:t>
      </w:r>
      <w:r w:rsidRPr="00806DB4">
        <w:rPr>
          <w:rFonts w:ascii="Aptos" w:hAnsi="Aptos" w:cs="Aptos"/>
          <w:lang w:val="en-US"/>
        </w:rPr>
        <w:t>–</w:t>
      </w:r>
      <w:r w:rsidRPr="00806DB4">
        <w:rPr>
          <w:rFonts w:ascii="Arial" w:hAnsi="Arial" w:cs="Arial"/>
          <w:lang w:val="en-US"/>
        </w:rPr>
        <w:t> </w:t>
      </w:r>
      <w:r w:rsidRPr="00806DB4">
        <w:rPr>
          <w:lang w:val="en-US"/>
        </w:rPr>
        <w:t>3.00</w:t>
      </w:r>
      <w:r w:rsidRPr="00806DB4">
        <w:rPr>
          <w:rFonts w:ascii="Arial" w:hAnsi="Arial" w:cs="Arial"/>
          <w:lang w:val="en-US"/>
        </w:rPr>
        <w:t> </w:t>
      </w:r>
      <w:r w:rsidRPr="00806DB4">
        <w:rPr>
          <w:lang w:val="en-US"/>
        </w:rPr>
        <w:t>pm, Motueka Library.</w:t>
      </w:r>
    </w:p>
    <w:p w14:paraId="19060A73" w14:textId="77777777" w:rsidR="00806DB4" w:rsidRPr="00806DB4" w:rsidRDefault="00806DB4" w:rsidP="00806DB4">
      <w:pPr>
        <w:rPr>
          <w:lang w:val="en-US"/>
        </w:rPr>
      </w:pPr>
      <w:r w:rsidRPr="00806DB4">
        <w:rPr>
          <w:lang w:val="en-US"/>
        </w:rPr>
        <w:t>Bring along a special object from your own country or your travels to another country and share its story with us.</w:t>
      </w:r>
    </w:p>
    <w:p w14:paraId="17CB9BAC" w14:textId="77777777" w:rsidR="00806DB4" w:rsidRPr="00806DB4" w:rsidRDefault="00806DB4" w:rsidP="00806DB4">
      <w:pPr>
        <w:pStyle w:val="Heading3"/>
        <w:rPr>
          <w:lang w:val="en-US"/>
        </w:rPr>
      </w:pPr>
      <w:r w:rsidRPr="00806DB4">
        <w:rPr>
          <w:lang w:val="en-US"/>
        </w:rPr>
        <w:t>Digi Drop-in</w:t>
      </w:r>
    </w:p>
    <w:p w14:paraId="791FCA4E" w14:textId="77777777" w:rsidR="00806DB4" w:rsidRPr="00806DB4" w:rsidRDefault="00806DB4" w:rsidP="00806DB4">
      <w:pPr>
        <w:rPr>
          <w:lang w:val="en-US"/>
        </w:rPr>
      </w:pPr>
      <w:r w:rsidRPr="00806DB4">
        <w:rPr>
          <w:lang w:val="en-US"/>
        </w:rPr>
        <w:t>Every Friday, 11.00</w:t>
      </w:r>
      <w:r w:rsidRPr="00806DB4">
        <w:rPr>
          <w:rFonts w:ascii="Arial" w:hAnsi="Arial" w:cs="Arial"/>
          <w:lang w:val="en-US"/>
        </w:rPr>
        <w:t> </w:t>
      </w:r>
      <w:r w:rsidRPr="00806DB4">
        <w:rPr>
          <w:lang w:val="en-US"/>
        </w:rPr>
        <w:t>am</w:t>
      </w:r>
      <w:r w:rsidRPr="00806DB4">
        <w:rPr>
          <w:rFonts w:ascii="Arial" w:hAnsi="Arial" w:cs="Arial"/>
          <w:lang w:val="en-US"/>
        </w:rPr>
        <w:t> </w:t>
      </w:r>
      <w:r w:rsidRPr="00806DB4">
        <w:rPr>
          <w:rFonts w:ascii="Aptos" w:hAnsi="Aptos" w:cs="Aptos"/>
          <w:lang w:val="en-US"/>
        </w:rPr>
        <w:t>–</w:t>
      </w:r>
      <w:r w:rsidRPr="00806DB4">
        <w:rPr>
          <w:rFonts w:ascii="Arial" w:hAnsi="Arial" w:cs="Arial"/>
          <w:lang w:val="en-US"/>
        </w:rPr>
        <w:t> </w:t>
      </w:r>
      <w:r w:rsidRPr="00806DB4">
        <w:rPr>
          <w:lang w:val="en-US"/>
        </w:rPr>
        <w:t>12.00</w:t>
      </w:r>
      <w:r w:rsidRPr="00806DB4">
        <w:rPr>
          <w:rFonts w:ascii="Arial" w:hAnsi="Arial" w:cs="Arial"/>
          <w:lang w:val="en-US"/>
        </w:rPr>
        <w:t> </w:t>
      </w:r>
      <w:r w:rsidRPr="00806DB4">
        <w:rPr>
          <w:lang w:val="en-US"/>
        </w:rPr>
        <w:t>pm, T</w:t>
      </w:r>
      <w:r w:rsidRPr="00806DB4">
        <w:rPr>
          <w:rFonts w:ascii="Aptos" w:hAnsi="Aptos" w:cs="Aptos"/>
          <w:lang w:val="en-US"/>
        </w:rPr>
        <w:t>ā</w:t>
      </w:r>
      <w:r w:rsidRPr="00806DB4">
        <w:rPr>
          <w:lang w:val="en-US"/>
        </w:rPr>
        <w:t>kaka Library.</w:t>
      </w:r>
    </w:p>
    <w:p w14:paraId="53A114B6" w14:textId="77777777" w:rsidR="00806DB4" w:rsidRPr="00806DB4" w:rsidRDefault="00806DB4" w:rsidP="00806DB4">
      <w:pPr>
        <w:rPr>
          <w:lang w:val="en-US"/>
        </w:rPr>
      </w:pPr>
      <w:r w:rsidRPr="00806DB4">
        <w:rPr>
          <w:lang w:val="en-US"/>
        </w:rPr>
        <w:t>If you’re struggling to understand how to use your device or want to find out more about the e-resources accessible through the library, we can help.</w:t>
      </w:r>
    </w:p>
    <w:p w14:paraId="65A4660D" w14:textId="77777777" w:rsidR="00806DB4" w:rsidRPr="00806DB4" w:rsidRDefault="00806DB4" w:rsidP="00806DB4">
      <w:pPr>
        <w:pStyle w:val="Heading3"/>
        <w:rPr>
          <w:lang w:val="en-US"/>
        </w:rPr>
      </w:pPr>
      <w:r w:rsidRPr="00806DB4">
        <w:rPr>
          <w:lang w:val="en-US"/>
        </w:rPr>
        <w:t>Motueka pottery exhibition</w:t>
      </w:r>
    </w:p>
    <w:p w14:paraId="6EEBFC0D" w14:textId="77777777" w:rsidR="00806DB4" w:rsidRPr="00806DB4" w:rsidRDefault="00806DB4" w:rsidP="00806DB4">
      <w:pPr>
        <w:rPr>
          <w:lang w:val="en-US"/>
        </w:rPr>
      </w:pPr>
      <w:r w:rsidRPr="00806DB4">
        <w:rPr>
          <w:lang w:val="en-US"/>
        </w:rPr>
        <w:t>1 September</w:t>
      </w:r>
      <w:r w:rsidRPr="00806DB4">
        <w:rPr>
          <w:rFonts w:ascii="Arial" w:hAnsi="Arial" w:cs="Arial"/>
          <w:lang w:val="en-US"/>
        </w:rPr>
        <w:t> </w:t>
      </w:r>
      <w:r w:rsidRPr="00806DB4">
        <w:rPr>
          <w:rFonts w:ascii="Aptos" w:hAnsi="Aptos" w:cs="Aptos"/>
          <w:lang w:val="en-US"/>
        </w:rPr>
        <w:t>–</w:t>
      </w:r>
      <w:r w:rsidRPr="00806DB4">
        <w:rPr>
          <w:rFonts w:ascii="Arial" w:hAnsi="Arial" w:cs="Arial"/>
          <w:lang w:val="en-US"/>
        </w:rPr>
        <w:t> </w:t>
      </w:r>
      <w:r w:rsidRPr="00806DB4">
        <w:rPr>
          <w:lang w:val="en-US"/>
        </w:rPr>
        <w:t xml:space="preserve">13 October 2024, Motueka Museum. </w:t>
      </w:r>
    </w:p>
    <w:p w14:paraId="6E317E2C" w14:textId="77777777" w:rsidR="00806DB4" w:rsidRPr="00806DB4" w:rsidRDefault="00806DB4" w:rsidP="00806DB4">
      <w:pPr>
        <w:rPr>
          <w:lang w:val="en-US"/>
        </w:rPr>
      </w:pPr>
      <w:r w:rsidRPr="00806DB4">
        <w:rPr>
          <w:lang w:val="en-US"/>
        </w:rPr>
        <w:t>The 1970s was a boom time for pottery in Tasman and Nelson. It’s said there were more potters per capita than anywhere else in the country. Come along and check out the Motueka Museum’s latest exhibition: Looking Back: 50 Years of the Motueka Pottery Workshop and Collected Ceramics from the Museum Collection.</w:t>
      </w:r>
    </w:p>
    <w:p w14:paraId="27150AE7" w14:textId="59D7735E" w:rsidR="00806DB4" w:rsidRPr="00806DB4" w:rsidRDefault="00806DB4" w:rsidP="00806DB4">
      <w:pPr>
        <w:pStyle w:val="Heading1"/>
      </w:pPr>
      <w:r w:rsidRPr="00806DB4">
        <w:lastRenderedPageBreak/>
        <w:t>Newsline Notices</w:t>
      </w:r>
    </w:p>
    <w:p w14:paraId="6165330E" w14:textId="77777777" w:rsidR="00806DB4" w:rsidRPr="00806DB4" w:rsidRDefault="00806DB4" w:rsidP="00806DB4">
      <w:pPr>
        <w:pStyle w:val="Heading3"/>
        <w:rPr>
          <w:lang w:val="en-US"/>
        </w:rPr>
      </w:pPr>
      <w:r w:rsidRPr="00806DB4">
        <w:rPr>
          <w:lang w:val="en-US"/>
        </w:rPr>
        <w:t xml:space="preserve">TRMP update – Plan Change 76 </w:t>
      </w:r>
    </w:p>
    <w:p w14:paraId="02648937" w14:textId="441E1A99" w:rsidR="00806DB4" w:rsidRPr="00806DB4" w:rsidRDefault="00806DB4" w:rsidP="00806DB4">
      <w:pPr>
        <w:rPr>
          <w:lang w:val="en-US"/>
        </w:rPr>
      </w:pPr>
      <w:r w:rsidRPr="00806DB4">
        <w:rPr>
          <w:lang w:val="en-US"/>
        </w:rPr>
        <w:t>The Tasman Resource Management Plan (TRMP) has been updated to reflect our decision on Plan Change 76 – Growth Wakefield, and CL20A amendments. The appeal period for Plan Change 76 starts on Monday 9 September and runs for 30 days. An updated version of the TRMP is available online at tasman.govt.nz/volume-1-text. For further information including a copy of the Plan Change 76 decision, please refer to the full notice at tasman.govt.nz/news-and-notices or contact Narissa Armstrong at narissa.armstrong@tasman.govt.nz.</w:t>
      </w:r>
    </w:p>
    <w:p w14:paraId="65F0B063" w14:textId="51EF4842" w:rsidR="00806DB4" w:rsidRPr="00806DB4" w:rsidRDefault="00806DB4" w:rsidP="00806DB4">
      <w:pPr>
        <w:pStyle w:val="Heading3"/>
        <w:rPr>
          <w:lang w:val="en-US"/>
        </w:rPr>
      </w:pPr>
      <w:r w:rsidRPr="00806DB4">
        <w:rPr>
          <w:lang w:val="en-US"/>
        </w:rPr>
        <w:t>Proposed temporary road closure</w:t>
      </w:r>
    </w:p>
    <w:p w14:paraId="5DABA2A7" w14:textId="77777777" w:rsidR="00806DB4" w:rsidRPr="00806DB4" w:rsidRDefault="00806DB4" w:rsidP="00806DB4">
      <w:pPr>
        <w:rPr>
          <w:lang w:val="en-US"/>
        </w:rPr>
      </w:pPr>
      <w:r w:rsidRPr="00806DB4">
        <w:rPr>
          <w:lang w:val="en-US"/>
        </w:rPr>
        <w:t>Applicant: Golden Bay Workcentre Trust</w:t>
      </w:r>
      <w:r w:rsidRPr="00806DB4">
        <w:rPr>
          <w:lang w:val="en-US"/>
        </w:rPr>
        <w:br/>
        <w:t>Event: Tākaka Christmas Parade</w:t>
      </w:r>
      <w:r w:rsidRPr="00806DB4">
        <w:rPr>
          <w:lang w:val="en-US"/>
        </w:rPr>
        <w:br/>
        <w:t>Location: 5 Commercial Street to 100 Commercial Street SH60 Tākaka, Junction Street, Reilly Street through to SH60.</w:t>
      </w:r>
      <w:r w:rsidRPr="00806DB4">
        <w:rPr>
          <w:lang w:val="en-US"/>
        </w:rPr>
        <w:br/>
        <w:t>Date and time: 9.30</w:t>
      </w:r>
      <w:r w:rsidRPr="00806DB4">
        <w:rPr>
          <w:rFonts w:ascii="Arial" w:hAnsi="Arial" w:cs="Arial"/>
          <w:lang w:val="en-US"/>
        </w:rPr>
        <w:t> </w:t>
      </w:r>
      <w:r w:rsidRPr="00806DB4">
        <w:rPr>
          <w:lang w:val="en-US"/>
        </w:rPr>
        <w:t>am to 11.00</w:t>
      </w:r>
      <w:r w:rsidRPr="00806DB4">
        <w:rPr>
          <w:rFonts w:ascii="Arial" w:hAnsi="Arial" w:cs="Arial"/>
          <w:lang w:val="en-US"/>
        </w:rPr>
        <w:t> </w:t>
      </w:r>
      <w:r w:rsidRPr="00806DB4">
        <w:rPr>
          <w:lang w:val="en-US"/>
        </w:rPr>
        <w:t>am, Saturday 14 December 2024.</w:t>
      </w:r>
      <w:r w:rsidRPr="00806DB4">
        <w:rPr>
          <w:lang w:val="en-US"/>
        </w:rPr>
        <w:br/>
        <w:t>Objections close 5.00</w:t>
      </w:r>
      <w:r w:rsidRPr="00806DB4">
        <w:rPr>
          <w:rFonts w:ascii="Arial" w:hAnsi="Arial" w:cs="Arial"/>
          <w:lang w:val="en-US"/>
        </w:rPr>
        <w:t> </w:t>
      </w:r>
      <w:r w:rsidRPr="00806DB4">
        <w:rPr>
          <w:lang w:val="en-US"/>
        </w:rPr>
        <w:t>pm, Monday 21 October 2024. Please send any objections to tania.brown@tasman.govt.nz.</w:t>
      </w:r>
    </w:p>
    <w:p w14:paraId="1C8BC599" w14:textId="77777777" w:rsidR="00806DB4" w:rsidRPr="00806DB4" w:rsidRDefault="00806DB4" w:rsidP="00806DB4">
      <w:pPr>
        <w:pStyle w:val="Heading3"/>
        <w:rPr>
          <w:lang w:val="en-US"/>
        </w:rPr>
      </w:pPr>
      <w:r w:rsidRPr="00806DB4">
        <w:rPr>
          <w:lang w:val="en-US"/>
        </w:rPr>
        <w:t>Arts funding available</w:t>
      </w:r>
    </w:p>
    <w:p w14:paraId="39284BC2" w14:textId="77777777" w:rsidR="00806DB4" w:rsidRPr="00806DB4" w:rsidRDefault="00806DB4" w:rsidP="00806DB4">
      <w:pPr>
        <w:rPr>
          <w:lang w:val="en-US"/>
        </w:rPr>
      </w:pPr>
      <w:r w:rsidRPr="00806DB4">
        <w:rPr>
          <w:lang w:val="en-US"/>
        </w:rPr>
        <w:t>Our Creative Communities Scheme has funding available to help groups and individuals with arts projects in Tasman – anything from music, theatre, festivals, mural painting, outdoor sculptures, art in public spaces, kapa haka, singing, art workshops and more.</w:t>
      </w:r>
    </w:p>
    <w:p w14:paraId="59EF2EC3" w14:textId="77777777" w:rsidR="00806DB4" w:rsidRPr="00806DB4" w:rsidRDefault="00806DB4" w:rsidP="00806DB4">
      <w:pPr>
        <w:rPr>
          <w:lang w:val="en-US"/>
        </w:rPr>
      </w:pPr>
      <w:r w:rsidRPr="00806DB4">
        <w:rPr>
          <w:lang w:val="en-US"/>
        </w:rPr>
        <w:t>Funded by Creative New Zealand, the Creative Communities Scheme is designed to support opportunities for communities to participate in the arts. Visit tasman.govt.nz/creative-communities to find out more and apply by Sunday 10 November.</w:t>
      </w:r>
    </w:p>
    <w:p w14:paraId="47E1CE26" w14:textId="77777777" w:rsidR="00806DB4" w:rsidRPr="00806DB4" w:rsidRDefault="00806DB4" w:rsidP="00806DB4">
      <w:pPr>
        <w:pStyle w:val="Heading3"/>
        <w:rPr>
          <w:lang w:val="en-US"/>
        </w:rPr>
      </w:pPr>
      <w:r w:rsidRPr="00806DB4">
        <w:rPr>
          <w:lang w:val="en-US"/>
        </w:rPr>
        <w:t>Council hui</w:t>
      </w:r>
    </w:p>
    <w:p w14:paraId="3CAE6371" w14:textId="63B3DC4C" w:rsidR="00806DB4" w:rsidRPr="00806DB4" w:rsidRDefault="00806DB4" w:rsidP="00806DB4">
      <w:pPr>
        <w:rPr>
          <w:lang w:val="en-US"/>
        </w:rPr>
      </w:pPr>
      <w:r w:rsidRPr="00806DB4">
        <w:rPr>
          <w:lang w:val="en-US"/>
        </w:rPr>
        <w:t>Meetings will take place in person and via Zoom. For details, the Zoom link and recordings of previous meetings visit tasman.govt.nz/meetings-calendar. Unless otherwise stated, all meetings will be held at Council Chambers, 189 Queen Street, Richmond.</w:t>
      </w:r>
    </w:p>
    <w:p w14:paraId="0929C583" w14:textId="45BFC2DB" w:rsidR="00806DB4" w:rsidRPr="00806DB4" w:rsidRDefault="00806DB4" w:rsidP="00806DB4">
      <w:pPr>
        <w:rPr>
          <w:lang w:val="en-US"/>
        </w:rPr>
      </w:pPr>
      <w:r w:rsidRPr="00806DB4">
        <w:rPr>
          <w:lang w:val="en-US"/>
        </w:rPr>
        <w:t>Golden Bay Rec Park Management Committee</w:t>
      </w:r>
      <w:r w:rsidRPr="00806DB4">
        <w:rPr>
          <w:lang w:val="en-US"/>
        </w:rPr>
        <w:br/>
        <w:t>Tuesday 10 September, 9.30</w:t>
      </w:r>
      <w:r w:rsidRPr="00806DB4">
        <w:rPr>
          <w:rFonts w:ascii="Arial" w:hAnsi="Arial" w:cs="Arial"/>
          <w:lang w:val="en-US"/>
        </w:rPr>
        <w:t> </w:t>
      </w:r>
      <w:r w:rsidRPr="00806DB4">
        <w:rPr>
          <w:lang w:val="en-US"/>
        </w:rPr>
        <w:t>am. Golden Bay Rec Park, T</w:t>
      </w:r>
      <w:r w:rsidRPr="00806DB4">
        <w:rPr>
          <w:rFonts w:ascii="Aptos" w:hAnsi="Aptos" w:cs="Aptos"/>
          <w:lang w:val="en-US"/>
        </w:rPr>
        <w:t>ā</w:t>
      </w:r>
      <w:r w:rsidRPr="00806DB4">
        <w:rPr>
          <w:lang w:val="en-US"/>
        </w:rPr>
        <w:t>kaka.</w:t>
      </w:r>
    </w:p>
    <w:p w14:paraId="228AF5CD" w14:textId="68A336EE" w:rsidR="00806DB4" w:rsidRPr="00806DB4" w:rsidRDefault="00806DB4" w:rsidP="00806DB4">
      <w:pPr>
        <w:rPr>
          <w:lang w:val="en-US"/>
        </w:rPr>
      </w:pPr>
      <w:r w:rsidRPr="00806DB4">
        <w:rPr>
          <w:lang w:val="en-US"/>
        </w:rPr>
        <w:t>Community Grants Subcommittee</w:t>
      </w:r>
      <w:r w:rsidRPr="00806DB4">
        <w:rPr>
          <w:lang w:val="en-US"/>
        </w:rPr>
        <w:br/>
        <w:t>Wednesday 11 September, 9.30</w:t>
      </w:r>
      <w:r w:rsidRPr="00806DB4">
        <w:rPr>
          <w:rFonts w:ascii="Arial" w:hAnsi="Arial" w:cs="Arial"/>
          <w:lang w:val="en-US"/>
        </w:rPr>
        <w:t> </w:t>
      </w:r>
      <w:r w:rsidRPr="00806DB4">
        <w:rPr>
          <w:lang w:val="en-US"/>
        </w:rPr>
        <w:t>am. No public forum.</w:t>
      </w:r>
    </w:p>
    <w:p w14:paraId="480490B0" w14:textId="587F2D77" w:rsidR="00806DB4" w:rsidRPr="00806DB4" w:rsidRDefault="00806DB4" w:rsidP="00806DB4">
      <w:pPr>
        <w:rPr>
          <w:lang w:val="en-US"/>
        </w:rPr>
      </w:pPr>
      <w:r w:rsidRPr="00806DB4">
        <w:rPr>
          <w:lang w:val="en-US"/>
        </w:rPr>
        <w:lastRenderedPageBreak/>
        <w:t xml:space="preserve">Submissions Hearing (Navigation Safety Bylaw) </w:t>
      </w:r>
      <w:r w:rsidRPr="00806DB4">
        <w:rPr>
          <w:lang w:val="en-US"/>
        </w:rPr>
        <w:br/>
        <w:t>Wednesday 11 September, 1.30</w:t>
      </w:r>
      <w:r w:rsidRPr="00806DB4">
        <w:rPr>
          <w:rFonts w:ascii="Arial" w:hAnsi="Arial" w:cs="Arial"/>
          <w:lang w:val="en-US"/>
        </w:rPr>
        <w:t> </w:t>
      </w:r>
      <w:r w:rsidRPr="00806DB4">
        <w:rPr>
          <w:lang w:val="en-US"/>
        </w:rPr>
        <w:t>pm.</w:t>
      </w:r>
    </w:p>
    <w:p w14:paraId="722F9A42" w14:textId="77777777" w:rsidR="00806DB4" w:rsidRPr="00806DB4" w:rsidRDefault="00806DB4" w:rsidP="00806DB4">
      <w:pPr>
        <w:rPr>
          <w:lang w:val="en-US"/>
        </w:rPr>
      </w:pPr>
      <w:r w:rsidRPr="00806DB4">
        <w:rPr>
          <w:lang w:val="en-US"/>
        </w:rPr>
        <w:t>Tasman District Council</w:t>
      </w:r>
      <w:r w:rsidRPr="00806DB4">
        <w:rPr>
          <w:lang w:val="en-US"/>
        </w:rPr>
        <w:br/>
        <w:t>Thursday 12 September, 9.30</w:t>
      </w:r>
      <w:r w:rsidRPr="00806DB4">
        <w:rPr>
          <w:rFonts w:ascii="Arial" w:hAnsi="Arial" w:cs="Arial"/>
          <w:lang w:val="en-US"/>
        </w:rPr>
        <w:t> </w:t>
      </w:r>
      <w:r w:rsidRPr="00806DB4">
        <w:rPr>
          <w:lang w:val="en-US"/>
        </w:rPr>
        <w:t>am.</w:t>
      </w:r>
    </w:p>
    <w:p w14:paraId="273DCC84" w14:textId="22000261" w:rsidR="00806DB4" w:rsidRPr="00806DB4" w:rsidRDefault="00806DB4" w:rsidP="00806DB4">
      <w:pPr>
        <w:rPr>
          <w:lang w:val="en-US"/>
        </w:rPr>
      </w:pPr>
      <w:r w:rsidRPr="00806DB4">
        <w:rPr>
          <w:lang w:val="en-US"/>
        </w:rPr>
        <w:t>Motueka Community Board</w:t>
      </w:r>
      <w:r w:rsidRPr="00806DB4">
        <w:rPr>
          <w:lang w:val="en-US"/>
        </w:rPr>
        <w:br/>
        <w:t>Tuesday 17 September, 4.00</w:t>
      </w:r>
      <w:r w:rsidRPr="00806DB4">
        <w:rPr>
          <w:rFonts w:ascii="Arial" w:hAnsi="Arial" w:cs="Arial"/>
          <w:lang w:val="en-US"/>
        </w:rPr>
        <w:t> </w:t>
      </w:r>
      <w:r w:rsidRPr="00806DB4">
        <w:rPr>
          <w:lang w:val="en-US"/>
        </w:rPr>
        <w:t>pm.Motueka Library, Wallace Street.</w:t>
      </w:r>
    </w:p>
    <w:p w14:paraId="08DBA538" w14:textId="7567F609" w:rsidR="00806DB4" w:rsidRPr="00806DB4" w:rsidRDefault="00806DB4" w:rsidP="00806DB4">
      <w:pPr>
        <w:rPr>
          <w:lang w:val="en-US"/>
        </w:rPr>
      </w:pPr>
      <w:r w:rsidRPr="00806DB4">
        <w:rPr>
          <w:lang w:val="en-US"/>
        </w:rPr>
        <w:t xml:space="preserve">Submissions Hearing (Navigation Safety Bylaw Deliberations) </w:t>
      </w:r>
      <w:r w:rsidRPr="00806DB4">
        <w:rPr>
          <w:lang w:val="en-US"/>
        </w:rPr>
        <w:br/>
        <w:t>Wednesday 18 September, 1.00</w:t>
      </w:r>
      <w:r w:rsidRPr="00806DB4">
        <w:rPr>
          <w:rFonts w:ascii="Arial" w:hAnsi="Arial" w:cs="Arial"/>
          <w:lang w:val="en-US"/>
        </w:rPr>
        <w:t> </w:t>
      </w:r>
      <w:r w:rsidRPr="00806DB4">
        <w:rPr>
          <w:lang w:val="en-US"/>
        </w:rPr>
        <w:t>pm.</w:t>
      </w:r>
    </w:p>
    <w:p w14:paraId="5C8B424D" w14:textId="3056BD51" w:rsidR="00806DB4" w:rsidRPr="00806DB4" w:rsidRDefault="00806DB4" w:rsidP="00806DB4">
      <w:r w:rsidRPr="00806DB4">
        <w:rPr>
          <w:lang w:val="en-US"/>
        </w:rPr>
        <w:t>Nelson Regional Sewerage Business Unit</w:t>
      </w:r>
      <w:r w:rsidRPr="00806DB4">
        <w:rPr>
          <w:lang w:val="en-US"/>
        </w:rPr>
        <w:br/>
        <w:t>Friday 20 September, 9.30</w:t>
      </w:r>
      <w:r w:rsidRPr="00806DB4">
        <w:rPr>
          <w:rFonts w:ascii="Arial" w:hAnsi="Arial" w:cs="Arial"/>
          <w:lang w:val="en-US"/>
        </w:rPr>
        <w:t> </w:t>
      </w:r>
      <w:r w:rsidRPr="00806DB4">
        <w:rPr>
          <w:lang w:val="en-US"/>
        </w:rPr>
        <w:t>am. Nelson City Council, 110 Trafalgar Street.</w:t>
      </w:r>
    </w:p>
    <w:sectPr w:rsidR="00806DB4" w:rsidRPr="00806DB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C40B6D"/>
    <w:multiLevelType w:val="hybridMultilevel"/>
    <w:tmpl w:val="12E685A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15:restartNumberingAfterBreak="0">
    <w:nsid w:val="21881040"/>
    <w:multiLevelType w:val="hybridMultilevel"/>
    <w:tmpl w:val="58705A1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 w15:restartNumberingAfterBreak="0">
    <w:nsid w:val="2AEA7CF0"/>
    <w:multiLevelType w:val="hybridMultilevel"/>
    <w:tmpl w:val="BBAAE6A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15:restartNumberingAfterBreak="0">
    <w:nsid w:val="5DB07EB4"/>
    <w:multiLevelType w:val="hybridMultilevel"/>
    <w:tmpl w:val="2A3CA8B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15:restartNumberingAfterBreak="0">
    <w:nsid w:val="7327634F"/>
    <w:multiLevelType w:val="hybridMultilevel"/>
    <w:tmpl w:val="3998011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15:restartNumberingAfterBreak="0">
    <w:nsid w:val="750178AC"/>
    <w:multiLevelType w:val="hybridMultilevel"/>
    <w:tmpl w:val="790AE62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16cid:durableId="451898377">
    <w:abstractNumId w:val="5"/>
  </w:num>
  <w:num w:numId="2" w16cid:durableId="1557888642">
    <w:abstractNumId w:val="0"/>
  </w:num>
  <w:num w:numId="3" w16cid:durableId="164251436">
    <w:abstractNumId w:val="1"/>
  </w:num>
  <w:num w:numId="4" w16cid:durableId="368799086">
    <w:abstractNumId w:val="4"/>
  </w:num>
  <w:num w:numId="5" w16cid:durableId="1116294861">
    <w:abstractNumId w:val="3"/>
  </w:num>
  <w:num w:numId="6" w16cid:durableId="11177491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830"/>
    <w:rsid w:val="00062A8A"/>
    <w:rsid w:val="00064F21"/>
    <w:rsid w:val="00262457"/>
    <w:rsid w:val="00445117"/>
    <w:rsid w:val="00806DB4"/>
    <w:rsid w:val="00A94002"/>
    <w:rsid w:val="00D10830"/>
    <w:rsid w:val="00F903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FBFF7"/>
  <w15:chartTrackingRefBased/>
  <w15:docId w15:val="{7DA4316B-CA89-4BEA-A1AF-AD6D7E1F5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08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108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108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08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08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08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08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08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08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08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108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108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08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08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08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08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08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0830"/>
    <w:rPr>
      <w:rFonts w:eastAsiaTheme="majorEastAsia" w:cstheme="majorBidi"/>
      <w:color w:val="272727" w:themeColor="text1" w:themeTint="D8"/>
    </w:rPr>
  </w:style>
  <w:style w:type="paragraph" w:styleId="Title">
    <w:name w:val="Title"/>
    <w:basedOn w:val="Normal"/>
    <w:next w:val="Normal"/>
    <w:link w:val="TitleChar"/>
    <w:uiPriority w:val="10"/>
    <w:qFormat/>
    <w:rsid w:val="00D108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08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08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08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0830"/>
    <w:pPr>
      <w:spacing w:before="160"/>
      <w:jc w:val="center"/>
    </w:pPr>
    <w:rPr>
      <w:i/>
      <w:iCs/>
      <w:color w:val="404040" w:themeColor="text1" w:themeTint="BF"/>
    </w:rPr>
  </w:style>
  <w:style w:type="character" w:customStyle="1" w:styleId="QuoteChar">
    <w:name w:val="Quote Char"/>
    <w:basedOn w:val="DefaultParagraphFont"/>
    <w:link w:val="Quote"/>
    <w:uiPriority w:val="29"/>
    <w:rsid w:val="00D10830"/>
    <w:rPr>
      <w:i/>
      <w:iCs/>
      <w:color w:val="404040" w:themeColor="text1" w:themeTint="BF"/>
    </w:rPr>
  </w:style>
  <w:style w:type="paragraph" w:styleId="ListParagraph">
    <w:name w:val="List Paragraph"/>
    <w:basedOn w:val="Normal"/>
    <w:uiPriority w:val="34"/>
    <w:qFormat/>
    <w:rsid w:val="00D10830"/>
    <w:pPr>
      <w:ind w:left="720"/>
      <w:contextualSpacing/>
    </w:pPr>
  </w:style>
  <w:style w:type="character" w:styleId="IntenseEmphasis">
    <w:name w:val="Intense Emphasis"/>
    <w:basedOn w:val="DefaultParagraphFont"/>
    <w:uiPriority w:val="21"/>
    <w:qFormat/>
    <w:rsid w:val="00D10830"/>
    <w:rPr>
      <w:i/>
      <w:iCs/>
      <w:color w:val="0F4761" w:themeColor="accent1" w:themeShade="BF"/>
    </w:rPr>
  </w:style>
  <w:style w:type="paragraph" w:styleId="IntenseQuote">
    <w:name w:val="Intense Quote"/>
    <w:basedOn w:val="Normal"/>
    <w:next w:val="Normal"/>
    <w:link w:val="IntenseQuoteChar"/>
    <w:uiPriority w:val="30"/>
    <w:qFormat/>
    <w:rsid w:val="00D108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0830"/>
    <w:rPr>
      <w:i/>
      <w:iCs/>
      <w:color w:val="0F4761" w:themeColor="accent1" w:themeShade="BF"/>
    </w:rPr>
  </w:style>
  <w:style w:type="character" w:styleId="IntenseReference">
    <w:name w:val="Intense Reference"/>
    <w:basedOn w:val="DefaultParagraphFont"/>
    <w:uiPriority w:val="32"/>
    <w:qFormat/>
    <w:rsid w:val="00D1083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0290695">
      <w:bodyDiv w:val="1"/>
      <w:marLeft w:val="0"/>
      <w:marRight w:val="0"/>
      <w:marTop w:val="0"/>
      <w:marBottom w:val="0"/>
      <w:divBdr>
        <w:top w:val="none" w:sz="0" w:space="0" w:color="auto"/>
        <w:left w:val="none" w:sz="0" w:space="0" w:color="auto"/>
        <w:bottom w:val="none" w:sz="0" w:space="0" w:color="auto"/>
        <w:right w:val="none" w:sz="0" w:space="0" w:color="auto"/>
      </w:divBdr>
    </w:div>
    <w:div w:id="1206210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11</Pages>
  <Words>3808</Words>
  <Characters>21706</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local</Company>
  <LinksUpToDate>false</LinksUpToDate>
  <CharactersWithSpaces>25464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Sutherland-Berkett</dc:creator>
  <cp:keywords/>
  <dc:description/>
  <cp:lastModifiedBy>Megan Sutherland-Berkett</cp:lastModifiedBy>
  <cp:revision>3</cp:revision>
  <dcterms:created xsi:type="dcterms:W3CDTF">2024-08-29T21:40:00Z</dcterms:created>
  <dcterms:modified xsi:type="dcterms:W3CDTF">2024-08-29T21:56:00Z</dcterms:modified>
</cp:coreProperties>
</file>